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B6" w:rsidRPr="00190111" w:rsidRDefault="00190111" w:rsidP="00190111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eastAsia="ru-RU"/>
        </w:rPr>
      </w:pPr>
      <w:bookmarkStart w:id="0" w:name="_GoBack"/>
      <w:bookmarkEnd w:id="0"/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6429C4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</w:t>
            </w:r>
            <w:r w:rsidR="00880A73">
              <w:rPr>
                <w:rFonts w:eastAsia="Times New Roman" w:cs="Times New Roman"/>
                <w:szCs w:val="28"/>
                <w:lang w:eastAsia="ru-RU"/>
              </w:rPr>
              <w:t>иология</w:t>
            </w:r>
          </w:p>
        </w:tc>
      </w:tr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</w:t>
            </w:r>
            <w:r w:rsidR="002176B6"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:rsidR="002176B6" w:rsidRPr="002176B6" w:rsidRDefault="002176B6" w:rsidP="002176B6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ФГОС ООО 2021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 xml:space="preserve">учебного плана </w:t>
            </w:r>
            <w:bookmarkStart w:id="1" w:name="_Hlk137563000"/>
            <w:r w:rsidRPr="002176B6">
              <w:rPr>
                <w:rFonts w:eastAsia="Calibri" w:cs="Times New Roman"/>
                <w:kern w:val="2"/>
                <w:szCs w:val="28"/>
              </w:rPr>
              <w:t xml:space="preserve">АНОО «Дом знаний» </w:t>
            </w:r>
            <w:bookmarkEnd w:id="1"/>
            <w:r w:rsidRPr="002176B6">
              <w:rPr>
                <w:rFonts w:eastAsia="Calibri" w:cs="Times New Roman"/>
                <w:kern w:val="2"/>
                <w:szCs w:val="28"/>
              </w:rPr>
              <w:t>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 xml:space="preserve">положения о рабочей программе по </w:t>
            </w:r>
            <w:r w:rsidRPr="00264424">
              <w:rPr>
                <w:rFonts w:eastAsia="Calibri" w:cs="Times New Roman"/>
                <w:szCs w:val="28"/>
                <w:u w:val="single"/>
              </w:rPr>
              <w:t>учебному предмету</w:t>
            </w:r>
            <w:r w:rsidR="00264424">
              <w:rPr>
                <w:rFonts w:eastAsia="Calibri" w:cs="Times New Roman"/>
                <w:szCs w:val="28"/>
              </w:rPr>
              <w:t xml:space="preserve"> - биология</w:t>
            </w:r>
            <w:r w:rsidRPr="002176B6">
              <w:rPr>
                <w:rFonts w:eastAsia="Calibri" w:cs="Times New Roman"/>
                <w:szCs w:val="28"/>
              </w:rPr>
              <w:t xml:space="preserve">, курсу внеурочной деятельности АНОО «Дом знаний» на 2023-2024 учебный год. 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календарного учебного графика</w:t>
            </w:r>
            <w:r w:rsidR="006429C4">
              <w:rPr>
                <w:rFonts w:eastAsia="Calibri" w:cs="Times New Roman"/>
                <w:kern w:val="2"/>
                <w:szCs w:val="28"/>
              </w:rPr>
              <w:t xml:space="preserve"> на 2023-2024</w:t>
            </w:r>
            <w:r w:rsidRPr="002176B6">
              <w:rPr>
                <w:rFonts w:eastAsia="Calibri" w:cs="Times New Roman"/>
                <w:kern w:val="2"/>
                <w:szCs w:val="28"/>
              </w:rPr>
              <w:t xml:space="preserve"> учебный год;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федерального перечня учебников;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:rsidR="002176B6" w:rsidRPr="00C63729" w:rsidRDefault="002176B6" w:rsidP="00C63729">
            <w:pPr>
              <w:widowControl w:val="0"/>
              <w:autoSpaceDE w:val="0"/>
              <w:autoSpaceDN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2176B6">
              <w:rPr>
                <w:rFonts w:eastAsia="Times New Roman" w:cs="Times New Roman"/>
                <w:kern w:val="28"/>
                <w:szCs w:val="28"/>
              </w:rPr>
              <w:t xml:space="preserve">на основе авторской программы по </w:t>
            </w:r>
            <w:r w:rsidR="00880A73">
              <w:rPr>
                <w:rFonts w:eastAsia="Times New Roman" w:cs="Times New Roman"/>
                <w:kern w:val="28"/>
                <w:szCs w:val="28"/>
              </w:rPr>
              <w:t xml:space="preserve">биологии 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58766E" w:rsidRPr="0058766E">
              <w:rPr>
                <w:rFonts w:cs="Times New Roman"/>
                <w:color w:val="000000"/>
                <w:szCs w:val="28"/>
              </w:rPr>
              <w:t xml:space="preserve"> Каменский А.А., </w:t>
            </w:r>
            <w:proofErr w:type="spellStart"/>
            <w:r w:rsidR="0058766E" w:rsidRPr="0058766E">
              <w:rPr>
                <w:rFonts w:cs="Times New Roman"/>
                <w:color w:val="000000"/>
                <w:szCs w:val="28"/>
              </w:rPr>
              <w:t>Криксунов</w:t>
            </w:r>
            <w:proofErr w:type="spellEnd"/>
            <w:r w:rsidR="0058766E" w:rsidRPr="0058766E">
              <w:rPr>
                <w:rFonts w:cs="Times New Roman"/>
                <w:color w:val="000000"/>
                <w:szCs w:val="28"/>
              </w:rPr>
              <w:t xml:space="preserve"> Е.А., Пасечник В.В.</w:t>
            </w:r>
            <w:r w:rsidR="0058766E">
              <w:rPr>
                <w:rFonts w:cs="Times New Roman"/>
                <w:color w:val="000000"/>
                <w:szCs w:val="28"/>
              </w:rPr>
              <w:t xml:space="preserve"> </w:t>
            </w:r>
            <w:r w:rsidR="0058766E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264424" w:rsidRPr="0058766E">
              <w:rPr>
                <w:rFonts w:cs="Times New Roman"/>
                <w:color w:val="000000"/>
                <w:szCs w:val="28"/>
              </w:rPr>
              <w:t xml:space="preserve"> Биология</w:t>
            </w:r>
            <w:r w:rsidR="00264424">
              <w:rPr>
                <w:rFonts w:cs="Times New Roman"/>
                <w:color w:val="000000"/>
                <w:szCs w:val="28"/>
              </w:rPr>
              <w:t xml:space="preserve">. </w:t>
            </w:r>
            <w:r w:rsidR="00264424" w:rsidRPr="0058766E">
              <w:rPr>
                <w:rFonts w:cs="Times New Roman"/>
                <w:color w:val="000000"/>
                <w:szCs w:val="28"/>
              </w:rPr>
              <w:t xml:space="preserve"> 9 класс. </w:t>
            </w:r>
            <w:r w:rsidR="00264424">
              <w:rPr>
                <w:rFonts w:cs="Times New Roman"/>
                <w:color w:val="000000"/>
                <w:szCs w:val="28"/>
              </w:rPr>
              <w:t xml:space="preserve"> </w:t>
            </w:r>
            <w:r w:rsidR="00264424" w:rsidRPr="0058766E">
              <w:rPr>
                <w:rFonts w:cs="Times New Roman"/>
                <w:color w:val="000000"/>
                <w:szCs w:val="28"/>
              </w:rPr>
              <w:t>Введение в общую биологию. Учебное пособие</w:t>
            </w:r>
            <w:proofErr w:type="gramStart"/>
            <w:r w:rsidR="00264424">
              <w:rPr>
                <w:rFonts w:cs="Times New Roman"/>
                <w:color w:val="000000"/>
                <w:szCs w:val="28"/>
              </w:rPr>
              <w:t>.</w:t>
            </w:r>
            <w:proofErr w:type="gramEnd"/>
            <w:r w:rsidR="00C63729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gramStart"/>
            <w:r w:rsidR="00C63729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proofErr w:type="gramEnd"/>
            <w:r w:rsidR="00C63729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здательство: ООО «ДРОФА»</w:t>
            </w:r>
          </w:p>
        </w:tc>
      </w:tr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E" w:rsidRPr="0058766E" w:rsidRDefault="002176B6" w:rsidP="0058766E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Преподавание ведется по </w:t>
            </w:r>
            <w:r w:rsidR="0058766E">
              <w:rPr>
                <w:rFonts w:eastAsia="Times New Roman" w:cs="Times New Roman"/>
                <w:color w:val="000000"/>
                <w:szCs w:val="28"/>
                <w:lang w:eastAsia="ru-RU"/>
              </w:rPr>
              <w:t>учебнику</w:t>
            </w:r>
            <w:r w:rsidRPr="0058766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58766E" w:rsidRPr="0058766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58766E" w:rsidRPr="0058766E">
              <w:rPr>
                <w:rFonts w:cs="Times New Roman"/>
                <w:color w:val="000000"/>
                <w:szCs w:val="28"/>
              </w:rPr>
              <w:t xml:space="preserve"> Биология</w:t>
            </w:r>
            <w:r w:rsidR="0058766E">
              <w:rPr>
                <w:rFonts w:cs="Times New Roman"/>
                <w:color w:val="000000"/>
                <w:szCs w:val="28"/>
              </w:rPr>
              <w:t xml:space="preserve">. </w:t>
            </w:r>
            <w:r w:rsidR="0058766E" w:rsidRPr="0058766E">
              <w:rPr>
                <w:rFonts w:cs="Times New Roman"/>
                <w:color w:val="000000"/>
                <w:szCs w:val="28"/>
              </w:rPr>
              <w:t xml:space="preserve"> 9 класс. </w:t>
            </w:r>
            <w:r w:rsidR="0058766E">
              <w:rPr>
                <w:rFonts w:cs="Times New Roman"/>
                <w:color w:val="000000"/>
                <w:szCs w:val="28"/>
              </w:rPr>
              <w:t xml:space="preserve"> </w:t>
            </w:r>
            <w:r w:rsidR="0058766E" w:rsidRPr="0058766E">
              <w:rPr>
                <w:rFonts w:cs="Times New Roman"/>
                <w:color w:val="000000"/>
                <w:szCs w:val="28"/>
              </w:rPr>
              <w:t xml:space="preserve">Введение в общую биологию. Учебное пособие Каменский А.А., </w:t>
            </w:r>
            <w:proofErr w:type="spellStart"/>
            <w:r w:rsidR="0058766E" w:rsidRPr="0058766E">
              <w:rPr>
                <w:rFonts w:cs="Times New Roman"/>
                <w:color w:val="000000"/>
                <w:szCs w:val="28"/>
              </w:rPr>
              <w:t>Криксунов</w:t>
            </w:r>
            <w:proofErr w:type="spellEnd"/>
            <w:r w:rsidR="0058766E" w:rsidRPr="0058766E">
              <w:rPr>
                <w:rFonts w:cs="Times New Roman"/>
                <w:color w:val="000000"/>
                <w:szCs w:val="28"/>
              </w:rPr>
              <w:t xml:space="preserve"> Е.А., Пасечник В.В.</w:t>
            </w:r>
            <w:r w:rsidR="0058766E">
              <w:rPr>
                <w:rFonts w:cs="Times New Roman"/>
                <w:color w:val="000000"/>
                <w:szCs w:val="28"/>
              </w:rPr>
              <w:t xml:space="preserve"> </w:t>
            </w:r>
            <w:r w:rsidR="0058766E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издательство: ООО «ДРОФА», входящим в Федеральный перечень учебников, утвержденных Министерством образования и науки Российской Федерации.</w:t>
            </w:r>
            <w:r w:rsidR="0058766E" w:rsidRPr="0058766E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="0058766E" w:rsidRPr="0058766E">
              <w:rPr>
                <w:rFonts w:cs="Times New Roman"/>
                <w:szCs w:val="28"/>
              </w:rPr>
              <w:lastRenderedPageBreak/>
              <w:t>Источник: </w:t>
            </w:r>
            <w:hyperlink r:id="rId7" w:history="1">
              <w:r w:rsidR="0058766E" w:rsidRPr="0058766E">
                <w:rPr>
                  <w:rStyle w:val="aa"/>
                  <w:rFonts w:cs="Times New Roman"/>
                  <w:color w:val="auto"/>
                  <w:szCs w:val="28"/>
                </w:rPr>
                <w:t>https://rosuchebnik.ru/kompleks/umk-liniya-umk-v-v-pasechnika-biologiya-5-9/</w:t>
              </w:r>
            </w:hyperlink>
            <w:r w:rsidR="0058766E" w:rsidRPr="0058766E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C63729" w:rsidRDefault="00C63729" w:rsidP="00C63729">
            <w:pPr>
              <w:shd w:val="clear" w:color="auto" w:fill="FFFFFF"/>
              <w:spacing w:before="20" w:after="2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Style w:val="c12"/>
                <w:color w:val="000000"/>
                <w:szCs w:val="28"/>
              </w:rPr>
              <w:t>Программа курса Биология 5-11 классы: для общеобразовательных учреждений к комплекту учебников, созданных под руководством В.В.Пасечника. – М</w:t>
            </w:r>
            <w:proofErr w:type="gramStart"/>
            <w:r>
              <w:rPr>
                <w:rStyle w:val="c12"/>
                <w:color w:val="000000"/>
                <w:szCs w:val="28"/>
              </w:rPr>
              <w:t>:Д</w:t>
            </w:r>
            <w:proofErr w:type="gramEnd"/>
            <w:r>
              <w:rPr>
                <w:rStyle w:val="c12"/>
                <w:color w:val="000000"/>
                <w:szCs w:val="28"/>
              </w:rPr>
              <w:t>рофа,2011.</w:t>
            </w:r>
          </w:p>
          <w:p w:rsidR="00A76E7D" w:rsidRDefault="00C63729" w:rsidP="00C63729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76E7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="00A76E7D" w:rsidRPr="00A76E7D">
              <w:rPr>
                <w:rFonts w:eastAsia="Times New Roman" w:cs="Times New Roman"/>
                <w:color w:val="000000"/>
                <w:szCs w:val="28"/>
                <w:lang w:eastAsia="ru-RU"/>
              </w:rPr>
              <w:t>Биология</w:t>
            </w:r>
            <w:r w:rsidR="002176B6" w:rsidRPr="00A76E7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. 5–9 классы. Рабочая программа. Авторы: </w:t>
            </w:r>
            <w:r w:rsidR="00CD4887" w:rsidRPr="0058766E">
              <w:rPr>
                <w:rFonts w:cs="Times New Roman"/>
                <w:color w:val="000000"/>
                <w:szCs w:val="28"/>
              </w:rPr>
              <w:t xml:space="preserve"> Каменский А.А., </w:t>
            </w:r>
            <w:proofErr w:type="spellStart"/>
            <w:r w:rsidR="00CD4887" w:rsidRPr="0058766E">
              <w:rPr>
                <w:rFonts w:cs="Times New Roman"/>
                <w:color w:val="000000"/>
                <w:szCs w:val="28"/>
              </w:rPr>
              <w:t>Криксунов</w:t>
            </w:r>
            <w:proofErr w:type="spellEnd"/>
            <w:r w:rsidR="00CD4887" w:rsidRPr="0058766E">
              <w:rPr>
                <w:rFonts w:cs="Times New Roman"/>
                <w:color w:val="000000"/>
                <w:szCs w:val="28"/>
              </w:rPr>
              <w:t xml:space="preserve"> Е.А., Пасечник В.В.</w:t>
            </w:r>
            <w:r w:rsidR="00CD4887">
              <w:rPr>
                <w:rFonts w:cs="Times New Roman"/>
                <w:color w:val="000000"/>
                <w:szCs w:val="28"/>
              </w:rPr>
              <w:t xml:space="preserve"> </w:t>
            </w:r>
            <w:r w:rsidR="00CD4887"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Style w:val="c12"/>
                <w:color w:val="000000"/>
                <w:szCs w:val="28"/>
              </w:rPr>
              <w:t xml:space="preserve"> М: Дрофа,2011.</w:t>
            </w:r>
          </w:p>
          <w:p w:rsidR="00CD4887" w:rsidRDefault="00CD4887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D4887">
              <w:rPr>
                <w:rFonts w:cs="Times New Roman"/>
                <w:szCs w:val="28"/>
              </w:rPr>
              <w:t>Биология. 9 класс. Методическое пособие. Пасечник В.В., Швецов Г.Г.</w:t>
            </w:r>
            <w:r w:rsidR="00C63729">
              <w:rPr>
                <w:rStyle w:val="c12"/>
                <w:color w:val="000000"/>
                <w:szCs w:val="28"/>
              </w:rPr>
              <w:t xml:space="preserve"> М: Дрофа,2011.</w:t>
            </w:r>
            <w:r w:rsidRPr="00CD4887">
              <w:rPr>
                <w:rFonts w:cs="Times New Roman"/>
                <w:szCs w:val="28"/>
              </w:rPr>
              <w:br/>
              <w:t>Источник: </w:t>
            </w:r>
            <w:hyperlink r:id="rId8" w:history="1">
              <w:r w:rsidRPr="00CD4887">
                <w:rPr>
                  <w:rStyle w:val="aa"/>
                  <w:rFonts w:cs="Times New Roman"/>
                  <w:color w:val="auto"/>
                  <w:szCs w:val="28"/>
                </w:rPr>
                <w:t>https://rosuchebnik.ru/kompleks/umk-liniya-umk-v-v-pasechnika-biologiya-5-9/</w:t>
              </w:r>
            </w:hyperlink>
          </w:p>
          <w:p w:rsidR="00F80540" w:rsidRPr="00F80540" w:rsidRDefault="00F80540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80540">
              <w:rPr>
                <w:rFonts w:cs="Times New Roman"/>
                <w:szCs w:val="28"/>
              </w:rPr>
              <w:t>Биология. 9 класс. Рабочая тетрадь (диагностические работы). Пасечник В.В., Швецов Г.Г.</w:t>
            </w:r>
            <w:r>
              <w:rPr>
                <w:rFonts w:cs="Times New Roman"/>
                <w:szCs w:val="28"/>
              </w:rPr>
              <w:t xml:space="preserve"> </w:t>
            </w:r>
            <w:r w:rsidRPr="00F80540">
              <w:rPr>
                <w:rFonts w:cs="Times New Roman"/>
                <w:szCs w:val="28"/>
              </w:rPr>
              <w:t>Источник: </w:t>
            </w:r>
            <w:hyperlink r:id="rId9" w:history="1">
              <w:r w:rsidRPr="00F80540">
                <w:rPr>
                  <w:rStyle w:val="aa"/>
                  <w:rFonts w:cs="Times New Roman"/>
                  <w:color w:val="auto"/>
                  <w:szCs w:val="28"/>
                </w:rPr>
                <w:t>https://rosuchebnik.ru/kompleks/umk-liniya-umk-v-v-pasechnika-biologiya-5-9/</w:t>
              </w:r>
            </w:hyperlink>
          </w:p>
          <w:p w:rsidR="002176B6" w:rsidRPr="00F80540" w:rsidRDefault="00CD4887" w:rsidP="00F80540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CD4887">
              <w:rPr>
                <w:rFonts w:cs="Times New Roman"/>
                <w:szCs w:val="28"/>
              </w:rPr>
              <w:t>Биология. .9 класс. Введение в общую биологию. Рабочая тетрадь Пасечник В.В., Швецов Г.Г.</w:t>
            </w:r>
            <w:r>
              <w:rPr>
                <w:rFonts w:cs="Times New Roman"/>
                <w:szCs w:val="28"/>
              </w:rPr>
              <w:t xml:space="preserve"> </w:t>
            </w:r>
            <w:r w:rsidRPr="00CD4887">
              <w:rPr>
                <w:rFonts w:cs="Times New Roman"/>
                <w:szCs w:val="28"/>
              </w:rPr>
              <w:t>Источник: </w:t>
            </w:r>
            <w:hyperlink r:id="rId10" w:history="1">
              <w:r w:rsidRPr="00CD4887">
                <w:rPr>
                  <w:rStyle w:val="aa"/>
                  <w:rFonts w:cs="Times New Roman"/>
                  <w:color w:val="auto"/>
                  <w:szCs w:val="28"/>
                </w:rPr>
                <w:t>https://rosuchebnik.ru/kompleks/umk-liniya-umk-v-v-pasechnika-biologiya-5-9/</w:t>
              </w:r>
            </w:hyperlink>
          </w:p>
        </w:tc>
      </w:tr>
      <w:tr w:rsidR="002176B6" w:rsidRPr="002176B6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 обучения </w:t>
            </w:r>
            <w:r w:rsidR="00A76E7D">
              <w:rPr>
                <w:rFonts w:eastAsia="Times New Roman" w:cs="Times New Roman"/>
                <w:b/>
                <w:szCs w:val="28"/>
                <w:lang w:eastAsia="ru-RU"/>
              </w:rPr>
              <w:t>биологии</w:t>
            </w:r>
          </w:p>
          <w:p w:rsidR="002176B6" w:rsidRPr="002176B6" w:rsidRDefault="002176B6" w:rsidP="002176B6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В процессе изучения </w:t>
            </w:r>
            <w:r w:rsidR="00A76E7D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биологии</w:t>
            </w:r>
            <w:r w:rsidRPr="002176B6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 реализуются следующие </w:t>
            </w:r>
            <w:r w:rsidRPr="00C63729">
              <w:rPr>
                <w:rFonts w:eastAsia="Times New Roman" w:cs="Times New Roman"/>
                <w:b/>
                <w:szCs w:val="28"/>
                <w:shd w:val="clear" w:color="auto" w:fill="FFFFFF"/>
                <w:lang w:eastAsia="ru-RU"/>
              </w:rPr>
              <w:t>цели</w:t>
            </w:r>
            <w:r w:rsidRPr="002176B6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:</w:t>
            </w:r>
          </w:p>
          <w:p w:rsidR="00497BBC" w:rsidRPr="00497BBC" w:rsidRDefault="00C63729" w:rsidP="0029618D">
            <w:pPr>
              <w:pStyle w:val="ab"/>
              <w:numPr>
                <w:ilvl w:val="0"/>
                <w:numId w:val="10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t>формирование у учащихся четкого и достаточно конкретного представления об основных проблемах современной общей биологии.</w:t>
            </w:r>
            <w:r w:rsidR="00497BBC">
              <w:rPr>
                <w:rFonts w:eastAsia="Times New Roman" w:cs="Times New Roman"/>
                <w:color w:val="000000"/>
                <w:sz w:val="30"/>
                <w:lang w:eastAsia="ru-RU"/>
              </w:rPr>
              <w:t xml:space="preserve"> </w:t>
            </w:r>
          </w:p>
          <w:p w:rsidR="00497BBC" w:rsidRPr="00497BBC" w:rsidRDefault="00497BBC" w:rsidP="0029618D">
            <w:pPr>
              <w:pStyle w:val="ab"/>
              <w:numPr>
                <w:ilvl w:val="0"/>
                <w:numId w:val="10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>
              <w:t xml:space="preserve">формирование биологической и экологической грамотности, </w:t>
            </w:r>
          </w:p>
          <w:p w:rsidR="00497BBC" w:rsidRPr="00497BBC" w:rsidRDefault="00497BBC" w:rsidP="0029618D">
            <w:pPr>
              <w:pStyle w:val="ab"/>
              <w:numPr>
                <w:ilvl w:val="0"/>
                <w:numId w:val="10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>
              <w:t xml:space="preserve">расширение представлений об уникальных особенностях живой природы, ее многообразии и эволюции, человеке как </w:t>
            </w:r>
            <w:proofErr w:type="spellStart"/>
            <w:r>
              <w:t>биосоциальном</w:t>
            </w:r>
            <w:proofErr w:type="spellEnd"/>
            <w:r>
              <w:t xml:space="preserve"> существе, </w:t>
            </w:r>
          </w:p>
          <w:p w:rsidR="00C63729" w:rsidRPr="0029618D" w:rsidRDefault="00497BBC" w:rsidP="0029618D">
            <w:pPr>
              <w:pStyle w:val="ab"/>
              <w:numPr>
                <w:ilvl w:val="0"/>
                <w:numId w:val="10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>
              <w:t>развитие компетенций в решении практических задач, связанных с живой природой.</w:t>
            </w:r>
          </w:p>
          <w:p w:rsidR="002176B6" w:rsidRPr="002176B6" w:rsidRDefault="002176B6" w:rsidP="002176B6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r w:rsidRPr="002176B6">
              <w:rPr>
                <w:rFonts w:eastAsia="Calibri" w:cs="Times New Roman"/>
                <w:b/>
                <w:kern w:val="2"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:rsidR="0029618D" w:rsidRPr="0029618D" w:rsidRDefault="00C63729" w:rsidP="0029618D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t xml:space="preserve">изучение строения и закономерностей функционирования организмов, многообразия жизни, процессов индивидуального и исторического развития, </w:t>
            </w: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lastRenderedPageBreak/>
              <w:t>характера взаимодействия организмов и среды обитания, наследственности и изменчивости,</w:t>
            </w:r>
          </w:p>
          <w:p w:rsidR="0029618D" w:rsidRPr="0029618D" w:rsidRDefault="00C63729" w:rsidP="0029618D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t>развитие умения аналитически подходить к изучению явлений природы и общественной жизни,</w:t>
            </w:r>
          </w:p>
          <w:p w:rsidR="0029618D" w:rsidRPr="0029618D" w:rsidRDefault="00C63729" w:rsidP="0029618D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t>воспитание принципиально новых подходов к решению разнообразных теоретических и практических проблем во всех областях человеческой жизни,</w:t>
            </w:r>
          </w:p>
          <w:p w:rsidR="002176B6" w:rsidRPr="0029618D" w:rsidRDefault="00C63729" w:rsidP="0029618D">
            <w:pPr>
              <w:pStyle w:val="ab"/>
              <w:numPr>
                <w:ilvl w:val="0"/>
                <w:numId w:val="11"/>
              </w:numPr>
              <w:shd w:val="clear" w:color="auto" w:fill="FFFFFF"/>
              <w:spacing w:before="20" w:after="20"/>
              <w:jc w:val="both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29618D">
              <w:rPr>
                <w:rFonts w:eastAsia="Times New Roman" w:cs="Times New Roman"/>
                <w:color w:val="000000"/>
                <w:sz w:val="30"/>
                <w:lang w:eastAsia="ru-RU"/>
              </w:rPr>
              <w:t>применение полученных знаний и умений для решения проблемных биологических задач исследовательского характера.</w:t>
            </w:r>
          </w:p>
        </w:tc>
      </w:tr>
      <w:tr w:rsidR="002176B6" w:rsidRPr="002176B6" w:rsidTr="00A76E7D">
        <w:trPr>
          <w:trHeight w:val="842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880A73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</w:t>
            </w:r>
            <w:r w:rsidR="00880A73">
              <w:rPr>
                <w:rFonts w:eastAsia="Times New Roman" w:cs="Times New Roman"/>
                <w:szCs w:val="28"/>
                <w:lang w:eastAsia="ru-RU"/>
              </w:rPr>
              <w:t>биологии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в _</w:t>
            </w:r>
            <w:r w:rsidR="00880A73" w:rsidRPr="00A76E7D">
              <w:rPr>
                <w:rFonts w:eastAsia="Times New Roman" w:cs="Times New Roman"/>
                <w:szCs w:val="28"/>
                <w:u w:val="single"/>
                <w:lang w:eastAsia="ru-RU"/>
              </w:rPr>
              <w:t>9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_ классе отводит _</w:t>
            </w:r>
            <w:r w:rsidR="00880A73" w:rsidRPr="00A76E7D">
              <w:rPr>
                <w:rFonts w:eastAsia="Times New Roman" w:cs="Times New Roman"/>
                <w:szCs w:val="28"/>
                <w:u w:val="single"/>
                <w:lang w:eastAsia="ru-RU"/>
              </w:rPr>
              <w:t>2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_часа в неделю, всего </w:t>
            </w:r>
            <w:r w:rsidR="00880A73">
              <w:rPr>
                <w:rFonts w:eastAsia="Times New Roman" w:cs="Times New Roman"/>
                <w:szCs w:val="28"/>
                <w:lang w:eastAsia="ru-RU"/>
              </w:rPr>
              <w:t>68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часа в год.</w:t>
            </w:r>
          </w:p>
        </w:tc>
      </w:tr>
      <w:tr w:rsidR="002176B6" w:rsidRPr="002176B6" w:rsidTr="00301C61">
        <w:trPr>
          <w:trHeight w:val="412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9913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306"/>
              <w:gridCol w:w="7607"/>
            </w:tblGrid>
            <w:tr w:rsidR="002176B6" w:rsidRPr="002176B6" w:rsidTr="00A36C18">
              <w:tc>
                <w:tcPr>
                  <w:tcW w:w="23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A76E7D" w:rsidRDefault="002176B6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A76E7D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тема</w:t>
                  </w:r>
                </w:p>
              </w:tc>
              <w:tc>
                <w:tcPr>
                  <w:tcW w:w="760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A76E7D" w:rsidRDefault="002176B6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A76E7D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2176B6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F76994" w:rsidRDefault="003802C5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cs="Times New Roman"/>
                      <w:b/>
                      <w:bCs/>
                      <w:szCs w:val="28"/>
                    </w:rPr>
                    <w:t xml:space="preserve">Глава 1. </w:t>
                  </w: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Введение. Биология в системе наук (2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3473CE" w:rsidRDefault="003473CE" w:rsidP="00D02317">
                  <w:pPr>
                    <w:framePr w:hSpace="180" w:wrap="around" w:vAnchor="text" w:hAnchor="margin" w:xAlign="center" w:y="75"/>
                    <w:spacing w:after="120"/>
                    <w:jc w:val="both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Биология как наука. Место биологии в системе наук. Значение биологии для понимания научной картины мир</w:t>
                  </w:r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а. Методы биологических </w:t>
                  </w: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исследований. Понятие «жизнь». Современные научные представления о сущности жизни. Значение биологической науки в деятельности человека.</w:t>
                  </w:r>
                </w:p>
              </w:tc>
            </w:tr>
            <w:tr w:rsidR="002176B6" w:rsidRPr="002176B6" w:rsidTr="00F76994">
              <w:trPr>
                <w:trHeight w:val="1557"/>
              </w:trPr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3473CE" w:rsidRDefault="003473CE" w:rsidP="00D02317">
                  <w:pPr>
                    <w:pStyle w:val="a4"/>
                    <w:framePr w:hSpace="180" w:wrap="around" w:vAnchor="text" w:hAnchor="margin" w:xAlign="center" w:y="75"/>
                    <w:jc w:val="center"/>
                    <w:rPr>
                      <w:rFonts w:ascii="Times New Roman" w:eastAsia="Andale Sans UI" w:hAnsi="Times New Roman"/>
                      <w:b/>
                      <w:bCs/>
                      <w:kern w:val="2"/>
                      <w:sz w:val="28"/>
                      <w:szCs w:val="28"/>
                      <w:lang w:bidi="en-US"/>
                    </w:rPr>
                  </w:pPr>
                  <w:r w:rsidRPr="00DA0E1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Глава 2. </w:t>
                  </w:r>
                  <w:r w:rsidRPr="00DA0E10">
                    <w:rPr>
                      <w:rFonts w:ascii="Times New Roman" w:eastAsia="Andale Sans UI" w:hAnsi="Times New Roman"/>
                      <w:b/>
                      <w:bCs/>
                      <w:kern w:val="2"/>
                      <w:sz w:val="28"/>
                      <w:szCs w:val="28"/>
                      <w:lang w:bidi="en-US"/>
                    </w:rPr>
                    <w:t>Основы цитологии - науки о клетке (10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2176B6" w:rsidRDefault="003473CE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Предмет, задачи и методы исследования цитологии как науки.</w:t>
                  </w:r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</w:t>
                  </w: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Клетка как структурная и функциональная единица живого. Обмен веществ и превращения энергия в клетке.</w:t>
                  </w:r>
                </w:p>
              </w:tc>
            </w:tr>
            <w:tr w:rsidR="002176B6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3473CE" w:rsidRDefault="003473CE" w:rsidP="00D02317">
                  <w:pPr>
                    <w:pStyle w:val="a5"/>
                    <w:framePr w:hSpace="180" w:wrap="around" w:vAnchor="text" w:hAnchor="margin" w:xAlign="center" w:y="75"/>
                    <w:jc w:val="center"/>
                    <w:rPr>
                      <w:sz w:val="28"/>
                      <w:szCs w:val="28"/>
                    </w:rPr>
                  </w:pPr>
                  <w:r w:rsidRPr="00DA0E10">
                    <w:rPr>
                      <w:b/>
                      <w:bCs/>
                      <w:sz w:val="28"/>
                      <w:szCs w:val="28"/>
                    </w:rPr>
                    <w:t xml:space="preserve">Глава 3. </w:t>
                  </w:r>
                  <w:r w:rsidRPr="00DA0E10">
                    <w:rPr>
                      <w:rFonts w:eastAsia="Andale Sans UI"/>
                      <w:b/>
                      <w:bCs/>
                      <w:kern w:val="2"/>
                      <w:sz w:val="28"/>
                      <w:szCs w:val="28"/>
                      <w:lang w:bidi="en-US"/>
                    </w:rPr>
                    <w:t xml:space="preserve">Размножение и индивидуальное </w:t>
                  </w:r>
                  <w:r w:rsidRPr="00DA0E10">
                    <w:rPr>
                      <w:rFonts w:eastAsia="Andale Sans UI"/>
                      <w:b/>
                      <w:bCs/>
                      <w:kern w:val="2"/>
                      <w:sz w:val="28"/>
                      <w:szCs w:val="28"/>
                      <w:lang w:bidi="en-US"/>
                    </w:rPr>
                    <w:lastRenderedPageBreak/>
                    <w:t>развитие (онтогенез) организмов (5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2176B6" w:rsidRDefault="003473CE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lastRenderedPageBreak/>
                    <w:t>Самовоспроизведение - всеобщее свойство живого. Формы размножения организмов.</w:t>
                  </w:r>
                </w:p>
              </w:tc>
            </w:tr>
            <w:tr w:rsidR="002176B6" w:rsidRPr="002176B6" w:rsidTr="00F76994">
              <w:trPr>
                <w:trHeight w:val="1490"/>
              </w:trPr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473CE" w:rsidRPr="00DA0E10" w:rsidRDefault="003473CE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cs="Times New Roman"/>
                      <w:b/>
                      <w:bCs/>
                      <w:szCs w:val="28"/>
                    </w:rPr>
                    <w:lastRenderedPageBreak/>
                    <w:t xml:space="preserve">Глава 4. </w:t>
                  </w: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Основы генетики (10 ч.)</w:t>
                  </w:r>
                </w:p>
                <w:p w:rsidR="002176B6" w:rsidRPr="003473CE" w:rsidRDefault="002176B6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3473CE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(17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3473CE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2176B6" w:rsidRDefault="003473CE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Генетика как отрасль биологической науки.</w:t>
                  </w:r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</w:t>
                  </w: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Методы исследования наследственности.</w:t>
                  </w:r>
                  <w:r w:rsidR="000D505E"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Основные формы изменчивости.</w:t>
                  </w:r>
                </w:p>
              </w:tc>
            </w:tr>
            <w:tr w:rsidR="002176B6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F76994" w:rsidRDefault="000D505E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Глава 5. Генетика человека (3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0D505E" w:rsidRDefault="000D505E" w:rsidP="00D02317">
                  <w:pPr>
                    <w:framePr w:hSpace="180" w:wrap="around" w:vAnchor="text" w:hAnchor="margin" w:xAlign="center" w:y="75"/>
                    <w:spacing w:after="120"/>
                    <w:jc w:val="both"/>
                    <w:textAlignment w:val="baseline"/>
                    <w:rPr>
                      <w:rFonts w:eastAsia="Andale Sans UI" w:cs="Times New Roman"/>
                      <w:b/>
                      <w:bCs/>
                      <w:iCs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            </w:r>
                </w:p>
              </w:tc>
            </w:tr>
            <w:tr w:rsidR="002176B6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F76994" w:rsidRDefault="00A36C18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Глава 6. Эволюционное учение (15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2176B6" w:rsidRDefault="00A36C18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Учение об эволюци</w:t>
                  </w:r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и органического мира. Ч. Дарвин </w:t>
                  </w:r>
                  <w:proofErr w:type="gramStart"/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-</w:t>
                  </w: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о</w:t>
                  </w:r>
                  <w:proofErr w:type="gramEnd"/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сновоположник учения об эволюции.</w:t>
                  </w:r>
                </w:p>
              </w:tc>
            </w:tr>
            <w:tr w:rsidR="00F76994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</w:pP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</w:p>
              </w:tc>
            </w:tr>
            <w:tr w:rsidR="00A36C18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6C18" w:rsidRPr="00DA0E10" w:rsidRDefault="00A36C18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</w:pP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6C18" w:rsidRPr="00DA0E10" w:rsidRDefault="00A36C18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</w:p>
              </w:tc>
            </w:tr>
            <w:tr w:rsidR="00A36C18" w:rsidRPr="002176B6" w:rsidTr="00A36C18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6C18" w:rsidRPr="00DA0E10" w:rsidRDefault="00A36C18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</w:pP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36C18" w:rsidRPr="00DA0E10" w:rsidRDefault="00A36C18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</w:p>
              </w:tc>
            </w:tr>
          </w:tbl>
          <w:p w:rsidR="00F76994" w:rsidRPr="002176B6" w:rsidRDefault="002176B6" w:rsidP="002176B6">
            <w:pPr>
              <w:spacing w:after="0"/>
              <w:ind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 </w:t>
            </w:r>
          </w:p>
          <w:tbl>
            <w:tblPr>
              <w:tblW w:w="9913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306"/>
              <w:gridCol w:w="7607"/>
            </w:tblGrid>
            <w:tr w:rsidR="00F76994" w:rsidRPr="002176B6" w:rsidTr="0005285D">
              <w:trPr>
                <w:trHeight w:val="1490"/>
              </w:trPr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F76994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Глава 7. Основы селекции и биотехнологии (3 ч.)</w:t>
                  </w: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both"/>
                    <w:textAlignment w:val="baseline"/>
                    <w:rPr>
                      <w:rFonts w:eastAsia="Andale Sans UI" w:cs="Times New Roman"/>
                      <w:iCs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Задачи и методы селекции. Генетика как научная основа селекции организмов. Достижения мировой и отечественной селекции.</w:t>
                  </w:r>
                </w:p>
                <w:p w:rsidR="00F76994" w:rsidRPr="002176B6" w:rsidRDefault="00F76994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F76994" w:rsidRPr="000D505E" w:rsidTr="0005285D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t>Глава 8. Возникновение и развитие жизни на Земле (4 ч.)</w:t>
                  </w:r>
                </w:p>
                <w:p w:rsidR="00F76994" w:rsidRPr="00F76994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both"/>
                    <w:textAlignment w:val="baseline"/>
                    <w:rPr>
                      <w:rFonts w:eastAsia="Andale Sans UI" w:cs="Times New Roman"/>
                      <w:b/>
                      <w:bCs/>
                      <w:iCs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lastRenderedPageBreak/>
                    <w:t>Взгляды, гипотезы и теории о происхождении жизни. Органический мир как результат эволюции. История развития органического мира.</w:t>
                  </w:r>
                </w:p>
                <w:p w:rsidR="00F76994" w:rsidRPr="000D505E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both"/>
                    <w:textAlignment w:val="baseline"/>
                    <w:rPr>
                      <w:rFonts w:eastAsia="Andale Sans UI" w:cs="Times New Roman"/>
                      <w:b/>
                      <w:bCs/>
                      <w:iCs/>
                      <w:kern w:val="2"/>
                      <w:szCs w:val="28"/>
                      <w:lang w:bidi="en-US"/>
                    </w:rPr>
                  </w:pPr>
                </w:p>
              </w:tc>
            </w:tr>
            <w:tr w:rsidR="00F76994" w:rsidRPr="002176B6" w:rsidTr="0005285D">
              <w:tc>
                <w:tcPr>
                  <w:tcW w:w="2306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DA0E10" w:rsidRDefault="00F76994" w:rsidP="00D02317">
                  <w:pPr>
                    <w:framePr w:hSpace="180" w:wrap="around" w:vAnchor="text" w:hAnchor="margin" w:xAlign="center" w:y="75"/>
                    <w:spacing w:after="120" w:line="276" w:lineRule="auto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  <w:r w:rsidRPr="00DA0E10">
                    <w:rPr>
                      <w:rFonts w:eastAsia="Andale Sans UI" w:cs="Times New Roman"/>
                      <w:b/>
                      <w:bCs/>
                      <w:kern w:val="2"/>
                      <w:szCs w:val="28"/>
                      <w:lang w:bidi="en-US"/>
                    </w:rPr>
                    <w:lastRenderedPageBreak/>
                    <w:t>Глава 9. Взаимосвязи организмов и окружающей среды (16 ч.)</w:t>
                  </w:r>
                </w:p>
                <w:p w:rsidR="00F76994" w:rsidRPr="00F76994" w:rsidRDefault="00F76994" w:rsidP="00D02317">
                  <w:pPr>
                    <w:framePr w:hSpace="180" w:wrap="around" w:vAnchor="text" w:hAnchor="margin" w:xAlign="center" w:y="75"/>
                    <w:spacing w:after="120"/>
                    <w:jc w:val="center"/>
                    <w:textAlignment w:val="baseline"/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</w:pPr>
                </w:p>
              </w:tc>
              <w:tc>
                <w:tcPr>
                  <w:tcW w:w="7607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6994" w:rsidRPr="002176B6" w:rsidRDefault="00F76994" w:rsidP="00D02317">
                  <w:pPr>
                    <w:framePr w:hSpace="180" w:wrap="around" w:vAnchor="text" w:hAnchor="margin" w:xAlign="center" w:y="75"/>
                    <w:spacing w:after="274"/>
                    <w:ind w:right="40"/>
                    <w:jc w:val="both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Окружающая среда - источник веществ, энергии и информации. Экология, как наука.</w:t>
                  </w:r>
                  <w:r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</w:t>
                  </w:r>
                  <w:r w:rsidR="00CB3AA3"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</w:t>
                  </w:r>
                  <w:proofErr w:type="spellStart"/>
                  <w:r w:rsidR="00CB3AA3"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>Экосистемная</w:t>
                  </w:r>
                  <w:proofErr w:type="spellEnd"/>
                  <w:r w:rsidR="00CB3AA3" w:rsidRPr="00DA0E10">
                    <w:rPr>
                      <w:rFonts w:eastAsia="Andale Sans UI" w:cs="Times New Roman"/>
                      <w:kern w:val="2"/>
                      <w:szCs w:val="28"/>
                      <w:lang w:bidi="en-US"/>
                    </w:rPr>
                    <w:t xml:space="preserve"> организация живой природы.</w:t>
                  </w:r>
                </w:p>
              </w:tc>
            </w:tr>
          </w:tbl>
          <w:p w:rsidR="00F76994" w:rsidRDefault="00F76994" w:rsidP="002176B6">
            <w:pPr>
              <w:spacing w:after="0"/>
              <w:ind w:right="40"/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</w:pPr>
          </w:p>
          <w:p w:rsidR="002176B6" w:rsidRPr="00301C61" w:rsidRDefault="002176B6" w:rsidP="00301C61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01C61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В общей сложности – </w:t>
            </w:r>
            <w:r w:rsidR="001D71F0" w:rsidRPr="00301C61">
              <w:rPr>
                <w:rFonts w:eastAsia="Times New Roman" w:cs="Times New Roman"/>
                <w:color w:val="181818"/>
                <w:szCs w:val="28"/>
                <w:lang w:eastAsia="ru-RU"/>
              </w:rPr>
              <w:t>68</w:t>
            </w:r>
            <w:r w:rsidRPr="00301C61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часа. </w:t>
            </w:r>
          </w:p>
        </w:tc>
      </w:tr>
      <w:tr w:rsidR="002176B6" w:rsidRPr="002176B6" w:rsidTr="00A062E5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  <w:proofErr w:type="gramEnd"/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игровые, проектные, </w:t>
            </w:r>
            <w:proofErr w:type="spellStart"/>
            <w:r w:rsidRPr="002176B6"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 w:rsidRPr="002176B6">
              <w:rPr>
                <w:rFonts w:eastAsia="Times New Roman" w:cs="Times New Roman"/>
                <w:szCs w:val="28"/>
                <w:lang w:eastAsia="ru-RU"/>
              </w:rPr>
              <w:t>, проблемное, дифференцированное обучение и т.д.</w:t>
            </w:r>
            <w:proofErr w:type="gramEnd"/>
          </w:p>
        </w:tc>
      </w:tr>
      <w:tr w:rsidR="002176B6" w:rsidRPr="002176B6" w:rsidTr="00A062E5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:rsidR="002176B6" w:rsidRPr="002176B6" w:rsidRDefault="00A36C1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</w:t>
            </w:r>
            <w:r w:rsidR="002176B6" w:rsidRPr="002176B6">
              <w:rPr>
                <w:rFonts w:eastAsia="Times New Roman" w:cs="Times New Roman"/>
                <w:b/>
                <w:szCs w:val="28"/>
                <w:lang w:eastAsia="ru-RU"/>
              </w:rPr>
              <w:t>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</w:t>
            </w:r>
            <w:proofErr w:type="gram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 w:rsidR="0081206A">
              <w:rPr>
                <w:rFonts w:eastAsia="Times New Roman" w:cs="Times New Roman"/>
                <w:b/>
                <w:szCs w:val="28"/>
                <w:lang w:eastAsia="ru-RU"/>
              </w:rPr>
              <w:t>лабораторн</w:t>
            </w:r>
            <w:proofErr w:type="spellEnd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176B6" w:rsidRPr="002176B6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AC0BA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2176B6" w:rsidRPr="002176B6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  <w:r w:rsidR="002176B6" w:rsidRPr="002176B6">
              <w:rPr>
                <w:rFonts w:eastAsia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AC0BA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176B6" w:rsidRPr="002176B6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AC0BA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176B6" w:rsidRPr="002176B6" w:rsidTr="00301C61">
        <w:trPr>
          <w:trHeight w:val="3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80A7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AC0BA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81206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2176B6" w:rsidRPr="002176B6" w:rsidTr="00301C61">
        <w:trPr>
          <w:trHeight w:val="478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проектные, зачетные работы</w:t>
            </w:r>
          </w:p>
        </w:tc>
      </w:tr>
      <w:tr w:rsidR="002176B6" w:rsidRPr="002176B6" w:rsidTr="00301C61">
        <w:trPr>
          <w:trHeight w:val="46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1D71F0" w:rsidP="00301C61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Абдурахманова Э</w:t>
            </w:r>
            <w:r w:rsidR="00AC0BA2">
              <w:rPr>
                <w:rFonts w:eastAsia="Times New Roman" w:cs="Times New Roman"/>
                <w:szCs w:val="28"/>
                <w:lang w:eastAsia="ru-RU"/>
              </w:rPr>
              <w:t>.М.</w:t>
            </w:r>
          </w:p>
        </w:tc>
      </w:tr>
    </w:tbl>
    <w:p w:rsidR="00F12C76" w:rsidRDefault="00F12C76" w:rsidP="00D02317">
      <w:pPr>
        <w:spacing w:after="0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1DE" w:rsidRDefault="005B61DE" w:rsidP="00301C61">
      <w:pPr>
        <w:spacing w:after="0"/>
      </w:pPr>
      <w:r>
        <w:separator/>
      </w:r>
    </w:p>
  </w:endnote>
  <w:endnote w:type="continuationSeparator" w:id="0">
    <w:p w:rsidR="005B61DE" w:rsidRDefault="005B61DE" w:rsidP="00301C6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1DE" w:rsidRDefault="005B61DE" w:rsidP="00301C61">
      <w:pPr>
        <w:spacing w:after="0"/>
      </w:pPr>
      <w:r>
        <w:separator/>
      </w:r>
    </w:p>
  </w:footnote>
  <w:footnote w:type="continuationSeparator" w:id="0">
    <w:p w:rsidR="005B61DE" w:rsidRDefault="005B61DE" w:rsidP="00301C6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2FA9"/>
    <w:multiLevelType w:val="hybridMultilevel"/>
    <w:tmpl w:val="62023D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3410C"/>
    <w:multiLevelType w:val="hybridMultilevel"/>
    <w:tmpl w:val="78F25F1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FD45891"/>
    <w:multiLevelType w:val="multilevel"/>
    <w:tmpl w:val="D89A20B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">
    <w:nsid w:val="40F6529D"/>
    <w:multiLevelType w:val="multilevel"/>
    <w:tmpl w:val="1846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EC6ADA"/>
    <w:multiLevelType w:val="multilevel"/>
    <w:tmpl w:val="05C2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6B6"/>
    <w:rsid w:val="000D505E"/>
    <w:rsid w:val="00190111"/>
    <w:rsid w:val="001D71F0"/>
    <w:rsid w:val="002176B6"/>
    <w:rsid w:val="00264424"/>
    <w:rsid w:val="0029618D"/>
    <w:rsid w:val="002A69E8"/>
    <w:rsid w:val="00301C61"/>
    <w:rsid w:val="00301F17"/>
    <w:rsid w:val="003473CE"/>
    <w:rsid w:val="003802C5"/>
    <w:rsid w:val="0038062F"/>
    <w:rsid w:val="00497BBC"/>
    <w:rsid w:val="0058766E"/>
    <w:rsid w:val="005B61DE"/>
    <w:rsid w:val="00601351"/>
    <w:rsid w:val="006429C4"/>
    <w:rsid w:val="006C0B77"/>
    <w:rsid w:val="006D0C25"/>
    <w:rsid w:val="00780D64"/>
    <w:rsid w:val="0081206A"/>
    <w:rsid w:val="008242FF"/>
    <w:rsid w:val="00870751"/>
    <w:rsid w:val="00880A73"/>
    <w:rsid w:val="00922C48"/>
    <w:rsid w:val="00973BFB"/>
    <w:rsid w:val="009E648D"/>
    <w:rsid w:val="00A062E5"/>
    <w:rsid w:val="00A36C18"/>
    <w:rsid w:val="00A76E7D"/>
    <w:rsid w:val="00AC0BA2"/>
    <w:rsid w:val="00B138AF"/>
    <w:rsid w:val="00B915B7"/>
    <w:rsid w:val="00C63729"/>
    <w:rsid w:val="00CB3AA3"/>
    <w:rsid w:val="00CD4887"/>
    <w:rsid w:val="00D02317"/>
    <w:rsid w:val="00D72BD2"/>
    <w:rsid w:val="00EA59DF"/>
    <w:rsid w:val="00EE4070"/>
    <w:rsid w:val="00F12C76"/>
    <w:rsid w:val="00F76994"/>
    <w:rsid w:val="00F8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3473CE"/>
    <w:rPr>
      <w:rFonts w:ascii="Calibri" w:eastAsia="Calibri" w:hAnsi="Calibri"/>
      <w:lang w:eastAsia="ar-SA"/>
    </w:rPr>
  </w:style>
  <w:style w:type="paragraph" w:styleId="a4">
    <w:name w:val="No Spacing"/>
    <w:link w:val="a3"/>
    <w:qFormat/>
    <w:rsid w:val="003473CE"/>
    <w:pPr>
      <w:suppressAutoHyphens/>
      <w:spacing w:after="0" w:line="240" w:lineRule="auto"/>
    </w:pPr>
    <w:rPr>
      <w:rFonts w:ascii="Calibri" w:eastAsia="Calibri" w:hAnsi="Calibri"/>
      <w:lang w:eastAsia="ar-SA"/>
    </w:rPr>
  </w:style>
  <w:style w:type="paragraph" w:styleId="a5">
    <w:name w:val="Normal (Web)"/>
    <w:basedOn w:val="a"/>
    <w:uiPriority w:val="99"/>
    <w:unhideWhenUsed/>
    <w:rsid w:val="003473C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01C61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01C61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301C61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01C61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semiHidden/>
    <w:unhideWhenUsed/>
    <w:rsid w:val="0058766E"/>
    <w:rPr>
      <w:color w:val="0000FF"/>
      <w:u w:val="single"/>
    </w:rPr>
  </w:style>
  <w:style w:type="character" w:customStyle="1" w:styleId="c12">
    <w:name w:val="c12"/>
    <w:basedOn w:val="a0"/>
    <w:rsid w:val="00C63729"/>
  </w:style>
  <w:style w:type="character" w:customStyle="1" w:styleId="c29">
    <w:name w:val="c29"/>
    <w:basedOn w:val="a0"/>
    <w:rsid w:val="00C63729"/>
  </w:style>
  <w:style w:type="paragraph" w:styleId="ab">
    <w:name w:val="List Paragraph"/>
    <w:basedOn w:val="a"/>
    <w:uiPriority w:val="34"/>
    <w:qFormat/>
    <w:rsid w:val="00296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kompleks/umk-liniya-umk-v-v-pasechnika-biologiya-5-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uchebnik.ru/kompleks/umk-liniya-umk-v-v-pasechnika-biologiya-5-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osuchebnik.ru/kompleks/umk-liniya-umk-v-v-pasechnika-biologiya-5-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kompleks/umk-liniya-umk-v-v-pasechnika-biologiya-5-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Hp</cp:lastModifiedBy>
  <cp:revision>5</cp:revision>
  <dcterms:created xsi:type="dcterms:W3CDTF">2023-08-09T22:41:00Z</dcterms:created>
  <dcterms:modified xsi:type="dcterms:W3CDTF">2023-08-10T20:37:00Z</dcterms:modified>
</cp:coreProperties>
</file>