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B869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D1E">
        <w:rPr>
          <w:rFonts w:ascii="Times New Roman" w:hAnsi="Times New Roman" w:cs="Times New Roman"/>
          <w:b/>
          <w:sz w:val="28"/>
          <w:szCs w:val="28"/>
        </w:rPr>
        <w:t>А</w:t>
      </w:r>
      <w:r w:rsidR="00DF0C88" w:rsidRPr="00A37D1E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A37D1E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807"/>
        <w:gridCol w:w="2112"/>
        <w:gridCol w:w="1115"/>
        <w:gridCol w:w="1106"/>
        <w:gridCol w:w="1191"/>
        <w:gridCol w:w="1098"/>
        <w:gridCol w:w="1486"/>
      </w:tblGrid>
      <w:tr w:rsidR="00B11ED9" w:rsidRPr="006213F3" w14:paraId="2D56FCFE" w14:textId="77777777" w:rsidTr="006213F3">
        <w:tc>
          <w:tcPr>
            <w:tcW w:w="2807" w:type="dxa"/>
          </w:tcPr>
          <w:p w14:paraId="57477D91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108" w:type="dxa"/>
            <w:gridSpan w:val="6"/>
          </w:tcPr>
          <w:p w14:paraId="6CA91351" w14:textId="77777777" w:rsidR="00132B68" w:rsidRPr="006213F3" w:rsidRDefault="005C4D04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B11ED9" w:rsidRPr="006213F3" w14:paraId="1DE69DBC" w14:textId="77777777" w:rsidTr="006213F3">
        <w:tc>
          <w:tcPr>
            <w:tcW w:w="2807" w:type="dxa"/>
          </w:tcPr>
          <w:p w14:paraId="7D346BC5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8" w:type="dxa"/>
            <w:gridSpan w:val="6"/>
          </w:tcPr>
          <w:p w14:paraId="5F175A0D" w14:textId="77777777" w:rsidR="00132B68" w:rsidRPr="006213F3" w:rsidRDefault="00B43CE8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1ED9" w:rsidRPr="006213F3" w14:paraId="6B4088C3" w14:textId="77777777" w:rsidTr="006213F3">
        <w:tc>
          <w:tcPr>
            <w:tcW w:w="2807" w:type="dxa"/>
          </w:tcPr>
          <w:p w14:paraId="333DF630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108" w:type="dxa"/>
            <w:gridSpan w:val="6"/>
          </w:tcPr>
          <w:p w14:paraId="6B1A4E73" w14:textId="77777777" w:rsidR="00132B68" w:rsidRPr="006213F3" w:rsidRDefault="0054226F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11ED9" w:rsidRPr="006213F3" w14:paraId="016C6DB4" w14:textId="77777777" w:rsidTr="006213F3">
        <w:tc>
          <w:tcPr>
            <w:tcW w:w="2807" w:type="dxa"/>
          </w:tcPr>
          <w:p w14:paraId="25CB8BC4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108" w:type="dxa"/>
            <w:gridSpan w:val="6"/>
          </w:tcPr>
          <w:p w14:paraId="0CBD997A" w14:textId="77777777" w:rsidR="00AE410F" w:rsidRPr="00FA5387" w:rsidRDefault="00AE410F" w:rsidP="00AE4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60B5846E" w14:textId="77777777" w:rsidR="00AE410F" w:rsidRDefault="00AE410F" w:rsidP="00AE410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ФГОС  ООО; </w:t>
            </w:r>
          </w:p>
          <w:p w14:paraId="2EA6691F" w14:textId="77777777" w:rsidR="00AE410F" w:rsidRPr="00FA5387" w:rsidRDefault="00AE410F" w:rsidP="00AE410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образовательной программы основного </w:t>
            </w:r>
            <w:r w:rsidRPr="00FA53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образования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1B9916" w14:textId="77777777" w:rsidR="00AE410F" w:rsidRPr="00FA5387" w:rsidRDefault="00AE410F" w:rsidP="00AE410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плана  АНОО « Дом знаний»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CCBE20" w14:textId="77777777" w:rsidR="00AE410F" w:rsidRPr="00377F08" w:rsidRDefault="00AE410F" w:rsidP="00AE410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кален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дарного учебного графика на 2023-2024</w:t>
            </w: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14:paraId="7BA6C95B" w14:textId="77777777" w:rsidR="00AE410F" w:rsidRDefault="00AE410F" w:rsidP="00AE410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4887B24D" w14:textId="77777777" w:rsid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87">
              <w:rPr>
                <w:rFonts w:ascii="Times New Roman" w:hAnsi="Times New Roman" w:cs="Times New Roman"/>
                <w:sz w:val="24"/>
                <w:szCs w:val="24"/>
              </w:rPr>
              <w:t>федерального перечня учебников;</w:t>
            </w:r>
          </w:p>
          <w:p w14:paraId="18D012C2" w14:textId="77777777" w:rsidR="00CD6388" w:rsidRPr="006213F3" w:rsidRDefault="006213F3" w:rsidP="006213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основного </w:t>
            </w:r>
            <w:r w:rsidRPr="006213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предмету технология, с учетом авторской программы </w:t>
            </w:r>
            <w:r w:rsidRPr="006213F3">
              <w:rPr>
                <w:rFonts w:ascii="Times New Roman" w:hAnsi="Times New Roman" w:cs="Times New Roman"/>
                <w:sz w:val="24"/>
              </w:rPr>
              <w:t xml:space="preserve">для общеобразовательных учреждений: </w:t>
            </w:r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Технология: рабочая программа: 5—9 классы / А. Т. Тищенко, Н. В. Синица. — </w:t>
            </w:r>
            <w:proofErr w:type="gram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М. :</w:t>
            </w:r>
            <w:proofErr w:type="gram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Вентана</w:t>
            </w:r>
            <w:proofErr w:type="spellEnd"/>
            <w:r w:rsidRPr="006213F3">
              <w:rPr>
                <w:rFonts w:ascii="Times New Roman" w:hAnsi="Times New Roman" w:cs="Times New Roman"/>
                <w:sz w:val="24"/>
                <w:szCs w:val="20"/>
              </w:rPr>
              <w:t>-Граф, 2017</w:t>
            </w:r>
          </w:p>
        </w:tc>
      </w:tr>
      <w:tr w:rsidR="00B11ED9" w:rsidRPr="006213F3" w14:paraId="6F35D753" w14:textId="77777777" w:rsidTr="006213F3">
        <w:tc>
          <w:tcPr>
            <w:tcW w:w="2807" w:type="dxa"/>
          </w:tcPr>
          <w:p w14:paraId="37B941F9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108" w:type="dxa"/>
            <w:gridSpan w:val="6"/>
          </w:tcPr>
          <w:p w14:paraId="5924AE0C" w14:textId="77777777" w:rsidR="00132B68" w:rsidRPr="006213F3" w:rsidRDefault="00733C7B" w:rsidP="003D2A24">
            <w:pPr>
              <w:pStyle w:val="ParagraphStyle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511C06">
              <w:rPr>
                <w:rFonts w:ascii="Times New Roman" w:hAnsi="Times New Roman" w:cs="Times New Roman"/>
              </w:rPr>
              <w:t xml:space="preserve">Технология. </w:t>
            </w:r>
            <w:r>
              <w:rPr>
                <w:rFonts w:ascii="Times New Roman" w:hAnsi="Times New Roman" w:cs="Times New Roman"/>
              </w:rPr>
              <w:t>Индустриальные технологии</w:t>
            </w:r>
            <w:r w:rsidRPr="00511C06">
              <w:rPr>
                <w:rFonts w:ascii="Times New Roman" w:hAnsi="Times New Roman" w:cs="Times New Roman"/>
              </w:rPr>
              <w:t xml:space="preserve">. 7 класс: учебник для учащихся общеобразовательных учреждений / Н. В. Синица, В. Д. Симоненко. – </w:t>
            </w:r>
            <w:proofErr w:type="gramStart"/>
            <w:r w:rsidRPr="00511C06">
              <w:rPr>
                <w:rFonts w:ascii="Times New Roman" w:hAnsi="Times New Roman" w:cs="Times New Roman"/>
              </w:rPr>
              <w:t>М. :</w:t>
            </w:r>
            <w:proofErr w:type="gramEnd"/>
            <w:r w:rsidRPr="00511C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1C06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511C06">
              <w:rPr>
                <w:rFonts w:ascii="Times New Roman" w:hAnsi="Times New Roman" w:cs="Times New Roman"/>
              </w:rPr>
              <w:t>-Граф, 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11ED9" w:rsidRPr="006213F3" w14:paraId="70727F68" w14:textId="77777777" w:rsidTr="006213F3">
        <w:tc>
          <w:tcPr>
            <w:tcW w:w="2807" w:type="dxa"/>
          </w:tcPr>
          <w:p w14:paraId="7F928A9A" w14:textId="77777777" w:rsidR="00132B68" w:rsidRPr="006213F3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108" w:type="dxa"/>
            <w:gridSpan w:val="6"/>
          </w:tcPr>
          <w:p w14:paraId="33DC351A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14:paraId="21EDE35D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14:paraId="3E38341D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14:paraId="0D340166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1F2656C3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1CDB2CDE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      </w:r>
          </w:p>
          <w:p w14:paraId="1F54F2B4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уважительного отношения к людям различных профессий и результатам их труда;</w:t>
            </w:r>
          </w:p>
          <w:p w14:paraId="18EFA3C2" w14:textId="77777777" w:rsidR="00601F01" w:rsidRPr="006213F3" w:rsidRDefault="00601F01" w:rsidP="006213F3">
            <w:pPr>
              <w:numPr>
                <w:ilvl w:val="0"/>
                <w:numId w:val="7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получение опыта применения политехнических и технологических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знаний и умений в самостоятельной практической деятельности</w:t>
            </w:r>
            <w:r w:rsidRPr="006213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C69FE14" w14:textId="77777777" w:rsidR="00601F01" w:rsidRPr="006213F3" w:rsidRDefault="00601F01" w:rsidP="006213F3">
            <w:p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обучения</w:t>
            </w:r>
          </w:p>
          <w:p w14:paraId="49450C5F" w14:textId="77777777" w:rsidR="00601F01" w:rsidRPr="006213F3" w:rsidRDefault="00601F01" w:rsidP="006213F3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технологических знаний, основ культуры созидательного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br/>
              <w:t>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78F880CF" w14:textId="77777777" w:rsidR="00132B68" w:rsidRPr="006213F3" w:rsidRDefault="00601F01" w:rsidP="0054226F">
            <w:pPr>
              <w:numPr>
                <w:ilvl w:val="0"/>
                <w:numId w:val="8"/>
              </w:numPr>
              <w:tabs>
                <w:tab w:val="left" w:pos="359"/>
              </w:tabs>
              <w:ind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</w:tc>
      </w:tr>
      <w:tr w:rsidR="00B11ED9" w:rsidRPr="006213F3" w14:paraId="2EF7883A" w14:textId="77777777" w:rsidTr="006213F3">
        <w:tc>
          <w:tcPr>
            <w:tcW w:w="2807" w:type="dxa"/>
          </w:tcPr>
          <w:p w14:paraId="738E9C82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108" w:type="dxa"/>
            <w:gridSpan w:val="6"/>
          </w:tcPr>
          <w:p w14:paraId="41171E70" w14:textId="77777777" w:rsidR="00132B68" w:rsidRPr="006213F3" w:rsidRDefault="00BF7143" w:rsidP="008260AE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 предмета</w:t>
            </w:r>
            <w:r w:rsidR="00A37D1E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26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9B0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930DB2" w:rsidRPr="006213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11ED9" w:rsidRPr="006213F3" w14:paraId="32F7AC61" w14:textId="77777777" w:rsidTr="006213F3">
        <w:tc>
          <w:tcPr>
            <w:tcW w:w="2807" w:type="dxa"/>
          </w:tcPr>
          <w:p w14:paraId="6931F53B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108" w:type="dxa"/>
            <w:gridSpan w:val="6"/>
          </w:tcPr>
          <w:p w14:paraId="3C99C24F" w14:textId="77777777" w:rsidR="00132B68" w:rsidRPr="00A23ED5" w:rsidRDefault="00733C7B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</w:pPr>
            <w:r w:rsidRPr="00733C7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проект</w:t>
            </w:r>
            <w:r w:rsidRPr="00B43CE8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2</w:t>
            </w:r>
            <w:r w:rsidR="000065D4" w:rsidRPr="00A23ED5"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 xml:space="preserve"> час</w:t>
            </w:r>
            <w:r>
              <w:rPr>
                <w:rStyle w:val="8"/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  <w:p w14:paraId="71C01D6C" w14:textId="77777777" w:rsidR="0059195F" w:rsidRPr="00A23ED5" w:rsidRDefault="00733C7B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3C7B">
              <w:rPr>
                <w:rFonts w:ascii="Times New Roman" w:hAnsi="Times New Roman" w:cs="Times New Roman"/>
                <w:position w:val="1"/>
                <w:sz w:val="24"/>
                <w:szCs w:val="26"/>
              </w:rPr>
              <w:t>Технологии ручной и машинной обработки древесины и древесных материалов</w:t>
            </w:r>
            <w:r w:rsidR="00855B35" w:rsidRPr="00733C7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9195F" w:rsidRPr="00733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ED5" w:rsidRPr="00733C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55B35" w:rsidRPr="00855B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9195F" w:rsidRPr="00A23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14:paraId="7235B86F" w14:textId="77777777" w:rsidR="0059195F" w:rsidRPr="00A23ED5" w:rsidRDefault="00733C7B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Segoe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3C7B">
              <w:rPr>
                <w:rFonts w:ascii="Times New Roman" w:hAnsi="Times New Roman" w:cs="Times New Roman"/>
                <w:spacing w:val="-1"/>
                <w:sz w:val="24"/>
                <w:szCs w:val="26"/>
              </w:rPr>
              <w:t>Технологии художественно-прикладной обработки материалов</w:t>
            </w:r>
            <w:r w:rsidRPr="00A23ED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855B35">
              <w:rPr>
                <w:rFonts w:ascii="Times New Roman" w:hAnsi="Times New Roman"/>
                <w:b/>
                <w:bCs/>
                <w:sz w:val="24"/>
              </w:rPr>
              <w:t>6</w:t>
            </w:r>
            <w:r w:rsidR="0059195F" w:rsidRPr="00A23ED5">
              <w:rPr>
                <w:rFonts w:ascii="Times New Roman" w:hAnsi="Times New Roman"/>
                <w:b/>
                <w:bCs/>
                <w:sz w:val="24"/>
              </w:rPr>
              <w:t xml:space="preserve"> ч</w:t>
            </w:r>
            <w:r>
              <w:rPr>
                <w:rFonts w:ascii="Times New Roman" w:hAnsi="Times New Roman"/>
                <w:b/>
                <w:bCs/>
                <w:sz w:val="24"/>
              </w:rPr>
              <w:t>асов</w:t>
            </w:r>
          </w:p>
          <w:p w14:paraId="11F17270" w14:textId="77777777" w:rsidR="0059195F" w:rsidRPr="00A23ED5" w:rsidRDefault="00733C7B" w:rsidP="000065D4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733C7B">
              <w:rPr>
                <w:rFonts w:ascii="Times New Roman" w:hAnsi="Times New Roman" w:cs="Times New Roman"/>
                <w:sz w:val="24"/>
                <w:szCs w:val="26"/>
              </w:rPr>
              <w:t>Технология ручной и машинной обработки металлов и искусственных материалов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                                                                                </w:t>
            </w:r>
            <w:r w:rsidR="00855B35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8</w:t>
            </w:r>
            <w:r w:rsidR="0059195F" w:rsidRPr="00A23ED5">
              <w:rPr>
                <w:rFonts w:ascii="Times New Roman" w:hAnsi="Times New Roman" w:cs="Times New Roman"/>
                <w:b/>
                <w:bCs/>
                <w:sz w:val="24"/>
              </w:rPr>
              <w:t xml:space="preserve"> часов</w:t>
            </w:r>
          </w:p>
          <w:p w14:paraId="76BFECC1" w14:textId="77777777" w:rsidR="00B02275" w:rsidRPr="00975C2C" w:rsidRDefault="00975C2C" w:rsidP="00855B35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975C2C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Электротехнические работы</w:t>
            </w:r>
            <w:r w:rsidRPr="00A23E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</w:t>
            </w:r>
            <w:r w:rsidR="00A23ED5" w:rsidRPr="00A23ED5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  <w:p w14:paraId="3BEA9F8D" w14:textId="77777777" w:rsidR="00975C2C" w:rsidRPr="00855B35" w:rsidRDefault="00975C2C" w:rsidP="00975C2C">
            <w:pPr>
              <w:pStyle w:val="a6"/>
              <w:numPr>
                <w:ilvl w:val="0"/>
                <w:numId w:val="9"/>
              </w:numPr>
              <w:tabs>
                <w:tab w:val="left" w:pos="459"/>
              </w:tabs>
              <w:ind w:left="34" w:firstLine="14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975C2C">
              <w:rPr>
                <w:rFonts w:ascii="Times New Roman" w:hAnsi="Times New Roman" w:cs="Times New Roman"/>
                <w:sz w:val="24"/>
                <w:szCs w:val="26"/>
              </w:rPr>
              <w:t>Технология ведения  дома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                                                      </w:t>
            </w:r>
            <w:r w:rsidRPr="00527203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10</w:t>
            </w:r>
            <w:r w:rsidRPr="00527203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часов</w:t>
            </w:r>
          </w:p>
        </w:tc>
      </w:tr>
      <w:tr w:rsidR="00B11ED9" w:rsidRPr="006213F3" w14:paraId="7CE4FBE5" w14:textId="77777777" w:rsidTr="006213F3">
        <w:tc>
          <w:tcPr>
            <w:tcW w:w="2807" w:type="dxa"/>
          </w:tcPr>
          <w:p w14:paraId="629CDC01" w14:textId="77777777" w:rsidR="00132B68" w:rsidRPr="006213F3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8108" w:type="dxa"/>
            <w:gridSpan w:val="6"/>
          </w:tcPr>
          <w:p w14:paraId="36B0F93E" w14:textId="77777777" w:rsidR="00132B68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фронтальный опрос, индивидуальная 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работа, работа в группах.</w:t>
            </w:r>
          </w:p>
          <w:p w14:paraId="3E56820F" w14:textId="77777777" w:rsidR="00B229A3" w:rsidRPr="006213F3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ьский, частично </w:t>
            </w:r>
            <w:proofErr w:type="gramStart"/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поисковый .</w:t>
            </w:r>
            <w:proofErr w:type="gramEnd"/>
          </w:p>
          <w:p w14:paraId="17C85EAE" w14:textId="77777777" w:rsidR="00B229A3" w:rsidRPr="006213F3" w:rsidRDefault="00B229A3" w:rsidP="00B4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6213F3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</w:t>
            </w:r>
            <w:r w:rsidR="00601F01" w:rsidRPr="006213F3">
              <w:rPr>
                <w:rFonts w:ascii="Times New Roman" w:hAnsi="Times New Roman" w:cs="Times New Roman"/>
                <w:sz w:val="24"/>
                <w:szCs w:val="24"/>
              </w:rPr>
              <w:t>фференцированное обучение.</w:t>
            </w:r>
          </w:p>
        </w:tc>
      </w:tr>
      <w:tr w:rsidR="00B11ED9" w:rsidRPr="006213F3" w14:paraId="4DA20677" w14:textId="77777777" w:rsidTr="006213F3">
        <w:trPr>
          <w:trHeight w:val="63"/>
        </w:trPr>
        <w:tc>
          <w:tcPr>
            <w:tcW w:w="2807" w:type="dxa"/>
            <w:vMerge w:val="restart"/>
          </w:tcPr>
          <w:p w14:paraId="77A0735A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r w:rsidR="003555A5"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программного материала</w:t>
            </w:r>
          </w:p>
        </w:tc>
        <w:tc>
          <w:tcPr>
            <w:tcW w:w="2112" w:type="dxa"/>
          </w:tcPr>
          <w:p w14:paraId="61764AF0" w14:textId="77777777" w:rsidR="00B11ED9" w:rsidRPr="006213F3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14:paraId="1225D426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0486C0D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05661C0C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394EAC5C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14:paraId="1A372183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00D5B22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2B6DF833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34D795FE" w14:textId="77777777" w:rsidR="00B11ED9" w:rsidRPr="006213F3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30DB2" w:rsidRPr="006213F3" w14:paraId="73E99258" w14:textId="77777777" w:rsidTr="006213F3">
        <w:trPr>
          <w:trHeight w:val="63"/>
        </w:trPr>
        <w:tc>
          <w:tcPr>
            <w:tcW w:w="2807" w:type="dxa"/>
            <w:vMerge/>
          </w:tcPr>
          <w:p w14:paraId="5BDEF139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12D90A6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2B71AE99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4343E37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1E7B56A8" w14:textId="77777777" w:rsidR="00930DB2" w:rsidRPr="006213F3" w:rsidRDefault="00B43CE8" w:rsidP="0098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14:paraId="7CB8247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5D288D" w14:textId="77777777" w:rsidR="00930DB2" w:rsidRPr="006213F3" w:rsidRDefault="00975C2C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30DB2" w:rsidRPr="006213F3" w14:paraId="3E88A0C2" w14:textId="77777777" w:rsidTr="006213F3">
        <w:trPr>
          <w:trHeight w:val="63"/>
        </w:trPr>
        <w:tc>
          <w:tcPr>
            <w:tcW w:w="2807" w:type="dxa"/>
            <w:vMerge/>
          </w:tcPr>
          <w:p w14:paraId="62A0341A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36FBA648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6F26F404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446C31D1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05BFFC37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</w:tcPr>
          <w:p w14:paraId="313B82ED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31A99BC" w14:textId="77777777" w:rsidR="00930DB2" w:rsidRPr="006213F3" w:rsidRDefault="00975C2C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0DB2" w:rsidRPr="006213F3" w14:paraId="543C3046" w14:textId="77777777" w:rsidTr="006213F3">
        <w:trPr>
          <w:trHeight w:val="63"/>
        </w:trPr>
        <w:tc>
          <w:tcPr>
            <w:tcW w:w="2807" w:type="dxa"/>
            <w:vMerge/>
          </w:tcPr>
          <w:p w14:paraId="1A8BF5B1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065D3828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14:paraId="41401A7E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534523F2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1E80E264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</w:tcPr>
          <w:p w14:paraId="5179EA3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D1C5D82" w14:textId="77777777" w:rsidR="00930DB2" w:rsidRPr="006213F3" w:rsidRDefault="00975C2C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30DB2" w:rsidRPr="006213F3" w14:paraId="444F25FD" w14:textId="77777777" w:rsidTr="006213F3">
        <w:trPr>
          <w:trHeight w:val="63"/>
        </w:trPr>
        <w:tc>
          <w:tcPr>
            <w:tcW w:w="2807" w:type="dxa"/>
            <w:vMerge/>
          </w:tcPr>
          <w:p w14:paraId="2414C46C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4BC038A7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14:paraId="284A3B35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14:paraId="42CE203E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14:paraId="78B7C901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C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3DA72D70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187081D" w14:textId="77777777" w:rsidR="00930DB2" w:rsidRPr="006213F3" w:rsidRDefault="00975C2C" w:rsidP="0093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0DB2" w:rsidRPr="006213F3" w14:paraId="2DAA7D77" w14:textId="77777777" w:rsidTr="006213F3">
        <w:trPr>
          <w:trHeight w:val="63"/>
        </w:trPr>
        <w:tc>
          <w:tcPr>
            <w:tcW w:w="2807" w:type="dxa"/>
            <w:vMerge/>
          </w:tcPr>
          <w:p w14:paraId="2B713281" w14:textId="77777777" w:rsidR="00930DB2" w:rsidRPr="006213F3" w:rsidRDefault="00930DB2" w:rsidP="00930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</w:tcPr>
          <w:p w14:paraId="30AB3F4E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4A84EE8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14:paraId="37E7DD45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55206261" w14:textId="77777777" w:rsidR="00930DB2" w:rsidRPr="006213F3" w:rsidRDefault="00930DB2" w:rsidP="00B4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43C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566AF38F" w14:textId="77777777" w:rsidR="00930DB2" w:rsidRPr="006213F3" w:rsidRDefault="00930DB2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</w:tcPr>
          <w:p w14:paraId="600EAA5C" w14:textId="77777777" w:rsidR="00930DB2" w:rsidRPr="006213F3" w:rsidRDefault="00B43CE8" w:rsidP="00930D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3C6F65" w:rsidRPr="006213F3" w14:paraId="1D1FBF68" w14:textId="77777777" w:rsidTr="006213F3">
        <w:trPr>
          <w:trHeight w:val="63"/>
        </w:trPr>
        <w:tc>
          <w:tcPr>
            <w:tcW w:w="2807" w:type="dxa"/>
          </w:tcPr>
          <w:p w14:paraId="009C033E" w14:textId="77777777" w:rsidR="003C6F65" w:rsidRPr="006213F3" w:rsidRDefault="001126A0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108" w:type="dxa"/>
            <w:gridSpan w:val="6"/>
          </w:tcPr>
          <w:p w14:paraId="7C352029" w14:textId="77777777" w:rsidR="003C6F65" w:rsidRPr="006213F3" w:rsidRDefault="003C6F65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1126A0" w:rsidRPr="006213F3">
              <w:rPr>
                <w:rFonts w:ascii="Times New Roman" w:hAnsi="Times New Roman" w:cs="Times New Roman"/>
                <w:sz w:val="24"/>
                <w:szCs w:val="24"/>
              </w:rPr>
              <w:t>стовые</w:t>
            </w:r>
            <w:r w:rsidRPr="006213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3F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самостоятельные, </w:t>
            </w:r>
            <w:r w:rsidR="00B02275" w:rsidRPr="006213F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  <w:r w:rsidR="00051E00" w:rsidRPr="00621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ED9" w:rsidRPr="006213F3" w14:paraId="235CEABC" w14:textId="77777777" w:rsidTr="006213F3">
        <w:tc>
          <w:tcPr>
            <w:tcW w:w="2807" w:type="dxa"/>
          </w:tcPr>
          <w:p w14:paraId="65FEB732" w14:textId="77777777" w:rsidR="00DF0C88" w:rsidRPr="006213F3" w:rsidRDefault="00DF0C88" w:rsidP="003B15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F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3B1572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8108" w:type="dxa"/>
            <w:gridSpan w:val="6"/>
          </w:tcPr>
          <w:p w14:paraId="77C6DEC4" w14:textId="5F20BB4E" w:rsidR="00103CF0" w:rsidRPr="006213F3" w:rsidRDefault="00AE410F" w:rsidP="00975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Т</w:t>
            </w:r>
            <w:r w:rsidR="003D2A24">
              <w:rPr>
                <w:rFonts w:ascii="Times New Roman" w:hAnsi="Times New Roman" w:cs="Times New Roman"/>
                <w:sz w:val="24"/>
                <w:szCs w:val="24"/>
              </w:rPr>
              <w:t>атьяна Михайловна</w:t>
            </w:r>
          </w:p>
        </w:tc>
      </w:tr>
    </w:tbl>
    <w:p w14:paraId="3EA5E692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12E2"/>
    <w:multiLevelType w:val="multilevel"/>
    <w:tmpl w:val="5B6C99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320EAF"/>
    <w:multiLevelType w:val="hybridMultilevel"/>
    <w:tmpl w:val="3E7ED4F8"/>
    <w:lvl w:ilvl="0" w:tplc="A832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38026DB7"/>
    <w:multiLevelType w:val="hybridMultilevel"/>
    <w:tmpl w:val="B28AF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25BBA"/>
    <w:multiLevelType w:val="hybridMultilevel"/>
    <w:tmpl w:val="6E587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F65EF"/>
    <w:multiLevelType w:val="multilevel"/>
    <w:tmpl w:val="A70C1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412F2A"/>
    <w:multiLevelType w:val="hybridMultilevel"/>
    <w:tmpl w:val="68FC1D4A"/>
    <w:lvl w:ilvl="0" w:tplc="27D440B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6438184">
    <w:abstractNumId w:val="1"/>
  </w:num>
  <w:num w:numId="2" w16cid:durableId="477187045">
    <w:abstractNumId w:val="7"/>
  </w:num>
  <w:num w:numId="3" w16cid:durableId="716662342">
    <w:abstractNumId w:val="8"/>
  </w:num>
  <w:num w:numId="4" w16cid:durableId="840662951">
    <w:abstractNumId w:val="4"/>
  </w:num>
  <w:num w:numId="5" w16cid:durableId="262343175">
    <w:abstractNumId w:val="3"/>
  </w:num>
  <w:num w:numId="6" w16cid:durableId="1650864775">
    <w:abstractNumId w:val="2"/>
  </w:num>
  <w:num w:numId="7" w16cid:durableId="2008555894">
    <w:abstractNumId w:val="5"/>
  </w:num>
  <w:num w:numId="8" w16cid:durableId="64769702">
    <w:abstractNumId w:val="0"/>
  </w:num>
  <w:num w:numId="9" w16cid:durableId="3252813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65D4"/>
    <w:rsid w:val="00023F42"/>
    <w:rsid w:val="00051E00"/>
    <w:rsid w:val="000707AD"/>
    <w:rsid w:val="000856F6"/>
    <w:rsid w:val="000A22B1"/>
    <w:rsid w:val="00103CF0"/>
    <w:rsid w:val="001126A0"/>
    <w:rsid w:val="00132B68"/>
    <w:rsid w:val="00193186"/>
    <w:rsid w:val="002520FA"/>
    <w:rsid w:val="0027208A"/>
    <w:rsid w:val="0030083A"/>
    <w:rsid w:val="003555A5"/>
    <w:rsid w:val="003B1572"/>
    <w:rsid w:val="003C6F65"/>
    <w:rsid w:val="003D2A24"/>
    <w:rsid w:val="00406C0B"/>
    <w:rsid w:val="004F02FA"/>
    <w:rsid w:val="0054226F"/>
    <w:rsid w:val="00564613"/>
    <w:rsid w:val="00580061"/>
    <w:rsid w:val="00584CE6"/>
    <w:rsid w:val="0059195F"/>
    <w:rsid w:val="005C4D04"/>
    <w:rsid w:val="005E5984"/>
    <w:rsid w:val="00601F01"/>
    <w:rsid w:val="006213F3"/>
    <w:rsid w:val="006C3FB9"/>
    <w:rsid w:val="00733C7B"/>
    <w:rsid w:val="0077539A"/>
    <w:rsid w:val="008260AE"/>
    <w:rsid w:val="00855B35"/>
    <w:rsid w:val="008B72FD"/>
    <w:rsid w:val="00922BD7"/>
    <w:rsid w:val="00930DB2"/>
    <w:rsid w:val="00945154"/>
    <w:rsid w:val="009756BC"/>
    <w:rsid w:val="00975C2C"/>
    <w:rsid w:val="0098377F"/>
    <w:rsid w:val="00A23ED5"/>
    <w:rsid w:val="00A37D1E"/>
    <w:rsid w:val="00AE410F"/>
    <w:rsid w:val="00B02275"/>
    <w:rsid w:val="00B11ED9"/>
    <w:rsid w:val="00B229A3"/>
    <w:rsid w:val="00B43CE8"/>
    <w:rsid w:val="00BC6119"/>
    <w:rsid w:val="00BF7143"/>
    <w:rsid w:val="00CD6388"/>
    <w:rsid w:val="00D5468B"/>
    <w:rsid w:val="00DF0C88"/>
    <w:rsid w:val="00EA5EF1"/>
    <w:rsid w:val="00EA69B0"/>
    <w:rsid w:val="00F34D33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7856"/>
  <w15:docId w15:val="{A85B49E4-BB59-41B3-81A9-45BA3C29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5C4D04"/>
  </w:style>
  <w:style w:type="character" w:customStyle="1" w:styleId="a9">
    <w:name w:val="Основной текст_"/>
    <w:basedOn w:val="a0"/>
    <w:link w:val="1"/>
    <w:rsid w:val="00EA69B0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EA69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9"/>
    <w:rsid w:val="00EA6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ParagraphStyle">
    <w:name w:val="Paragraph Style"/>
    <w:rsid w:val="00621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0065D4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0065D4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FontStyle22">
    <w:name w:val="Font Style22"/>
    <w:rsid w:val="00B43CE8"/>
    <w:rPr>
      <w:rFonts w:ascii="Tahoma" w:hAnsi="Tahoma" w:cs="Tahoma"/>
      <w:b/>
      <w:bCs/>
      <w:sz w:val="28"/>
      <w:szCs w:val="28"/>
    </w:rPr>
  </w:style>
  <w:style w:type="paragraph" w:customStyle="1" w:styleId="Style1">
    <w:name w:val="Style1"/>
    <w:basedOn w:val="a"/>
    <w:rsid w:val="00733C7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tanya zubailova</cp:lastModifiedBy>
  <cp:revision>36</cp:revision>
  <cp:lastPrinted>2019-04-12T10:54:00Z</cp:lastPrinted>
  <dcterms:created xsi:type="dcterms:W3CDTF">2019-04-11T13:25:00Z</dcterms:created>
  <dcterms:modified xsi:type="dcterms:W3CDTF">2023-08-08T06:50:00Z</dcterms:modified>
</cp:coreProperties>
</file>