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A937" w14:textId="77777777" w:rsidR="00950491" w:rsidRPr="00BE33B8" w:rsidRDefault="00950491" w:rsidP="0095049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33B8"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7"/>
        <w:gridCol w:w="1484"/>
        <w:gridCol w:w="1106"/>
        <w:gridCol w:w="1139"/>
        <w:gridCol w:w="1353"/>
        <w:gridCol w:w="1086"/>
        <w:gridCol w:w="1460"/>
      </w:tblGrid>
      <w:tr w:rsidR="00950491" w:rsidRPr="00BE33B8" w14:paraId="072EC2F0" w14:textId="77777777" w:rsidTr="008E675E">
        <w:tc>
          <w:tcPr>
            <w:tcW w:w="3287" w:type="dxa"/>
          </w:tcPr>
          <w:p w14:paraId="7BF16E5B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7628" w:type="dxa"/>
            <w:gridSpan w:val="6"/>
          </w:tcPr>
          <w:p w14:paraId="78238EEB" w14:textId="77777777" w:rsidR="00950491" w:rsidRPr="00BE33B8" w:rsidRDefault="00950491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950491" w:rsidRPr="00BE33B8" w14:paraId="78CD0491" w14:textId="77777777" w:rsidTr="008E675E">
        <w:tc>
          <w:tcPr>
            <w:tcW w:w="3287" w:type="dxa"/>
          </w:tcPr>
          <w:p w14:paraId="27F92484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28" w:type="dxa"/>
            <w:gridSpan w:val="6"/>
          </w:tcPr>
          <w:p w14:paraId="1BFA9FB1" w14:textId="77777777" w:rsidR="00950491" w:rsidRPr="00BE33B8" w:rsidRDefault="001E25BE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0491"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0491" w:rsidRPr="00BE33B8" w14:paraId="5AB4F864" w14:textId="77777777" w:rsidTr="008E675E">
        <w:tc>
          <w:tcPr>
            <w:tcW w:w="3287" w:type="dxa"/>
          </w:tcPr>
          <w:p w14:paraId="6C352283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7628" w:type="dxa"/>
            <w:gridSpan w:val="6"/>
          </w:tcPr>
          <w:p w14:paraId="4D79F4E6" w14:textId="77777777" w:rsidR="00950491" w:rsidRPr="00BE33B8" w:rsidRDefault="00950491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950491" w:rsidRPr="00BE33B8" w14:paraId="62B8EC70" w14:textId="77777777" w:rsidTr="008E675E">
        <w:tc>
          <w:tcPr>
            <w:tcW w:w="3287" w:type="dxa"/>
          </w:tcPr>
          <w:p w14:paraId="6BA9F030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628" w:type="dxa"/>
            <w:gridSpan w:val="6"/>
          </w:tcPr>
          <w:p w14:paraId="1B71C660" w14:textId="77777777" w:rsidR="00BE33B8" w:rsidRPr="00BE33B8" w:rsidRDefault="00BE33B8" w:rsidP="00BE33B8">
            <w:pPr>
              <w:autoSpaceDE w:val="0"/>
              <w:autoSpaceDN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«Алгебра и начала математического анализа» для 11 класса составлена в соответствии с требованиями:</w:t>
            </w:r>
          </w:p>
          <w:p w14:paraId="76D41355" w14:textId="77777777" w:rsidR="00BE33B8" w:rsidRPr="00BE33B8" w:rsidRDefault="00BE33B8" w:rsidP="00BE33B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об образовании от 29 декабря 2012 года № 273-ФЗ </w:t>
            </w:r>
          </w:p>
          <w:p w14:paraId="40F6A881" w14:textId="1274EF3B" w:rsidR="00BE33B8" w:rsidRPr="00BE33B8" w:rsidRDefault="00BE33B8" w:rsidP="00BE33B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ОО;</w:t>
            </w:r>
          </w:p>
          <w:p w14:paraId="51AB23D2" w14:textId="77777777" w:rsidR="00BE33B8" w:rsidRPr="00BE33B8" w:rsidRDefault="00BE33B8" w:rsidP="00BE33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2D8A09A7" w14:textId="77777777" w:rsidR="00BE33B8" w:rsidRPr="00BE33B8" w:rsidRDefault="00BE33B8" w:rsidP="00BE33B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плана АНОО «Дом Знаний» на 2023-2024 год.</w:t>
            </w:r>
          </w:p>
          <w:p w14:paraId="23A127C2" w14:textId="77777777" w:rsidR="00BE33B8" w:rsidRPr="00BE33B8" w:rsidRDefault="00BE33B8" w:rsidP="00BE33B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перечня учебников; </w:t>
            </w:r>
          </w:p>
          <w:p w14:paraId="54DAA356" w14:textId="6A66A2E3" w:rsidR="00950491" w:rsidRPr="00BE33B8" w:rsidRDefault="00BE33B8" w:rsidP="00BE33B8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Примерной программы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геометрии 7-9, автор Л.С. Атанасян, В.Ф. Бутузов, С.Б. Кадомцев</w:t>
            </w:r>
            <w:proofErr w:type="gramStart"/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. ,</w:t>
            </w:r>
            <w:proofErr w:type="gramEnd"/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издательсво «Просвещение» Москва, 2017г;  Дидактические материалы Б.Г.Зив. В.М. Мейлер ,2016г</w:t>
            </w:r>
          </w:p>
        </w:tc>
      </w:tr>
      <w:tr w:rsidR="00950491" w:rsidRPr="00BE33B8" w14:paraId="1B617368" w14:textId="77777777" w:rsidTr="008E675E">
        <w:tc>
          <w:tcPr>
            <w:tcW w:w="3287" w:type="dxa"/>
          </w:tcPr>
          <w:p w14:paraId="6B53687D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628" w:type="dxa"/>
            <w:gridSpan w:val="6"/>
          </w:tcPr>
          <w:p w14:paraId="79DC8183" w14:textId="2460F387" w:rsidR="00950491" w:rsidRPr="00BE33B8" w:rsidRDefault="00950491" w:rsidP="0055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Учебник геометрии</w:t>
            </w:r>
            <w:r w:rsidR="00B63C51"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7-9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, автор </w:t>
            </w:r>
            <w:r w:rsidR="00B63C51" w:rsidRPr="00BE33B8">
              <w:rPr>
                <w:rFonts w:ascii="Times New Roman" w:hAnsi="Times New Roman" w:cs="Times New Roman"/>
                <w:sz w:val="24"/>
                <w:szCs w:val="24"/>
              </w:rPr>
              <w:t>Л.С. Атанасян, В.Ф. Бутузов, С.Б. Кадомцев.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, издательс</w:t>
            </w:r>
            <w:r w:rsidR="00B63C51" w:rsidRPr="00BE33B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C51" w:rsidRPr="00BE33B8">
              <w:rPr>
                <w:rFonts w:ascii="Times New Roman" w:hAnsi="Times New Roman" w:cs="Times New Roman"/>
                <w:sz w:val="24"/>
                <w:szCs w:val="24"/>
              </w:rPr>
              <w:t>«Просвещение»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Москва, 2017г;  </w:t>
            </w:r>
          </w:p>
        </w:tc>
      </w:tr>
      <w:tr w:rsidR="00950491" w:rsidRPr="00BE33B8" w14:paraId="387B2DC1" w14:textId="77777777" w:rsidTr="008E675E">
        <w:tc>
          <w:tcPr>
            <w:tcW w:w="3287" w:type="dxa"/>
          </w:tcPr>
          <w:p w14:paraId="04951728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7628" w:type="dxa"/>
            <w:gridSpan w:val="6"/>
          </w:tcPr>
          <w:p w14:paraId="66A5F9C0" w14:textId="77777777" w:rsidR="00950491" w:rsidRPr="00BE33B8" w:rsidRDefault="00950491" w:rsidP="008E6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Цели изучения курса геометрии:</w:t>
            </w:r>
          </w:p>
          <w:p w14:paraId="086B18A4" w14:textId="77777777" w:rsidR="00950491" w:rsidRPr="00BE33B8" w:rsidRDefault="00950491" w:rsidP="00950491">
            <w:pPr>
              <w:pStyle w:val="a6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развивать пространственное мышление и математическую культуру; </w:t>
            </w:r>
          </w:p>
          <w:p w14:paraId="0F9CEF8C" w14:textId="77777777" w:rsidR="00950491" w:rsidRPr="00BE33B8" w:rsidRDefault="00950491" w:rsidP="00950491">
            <w:pPr>
              <w:pStyle w:val="a6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 ясно и точно излагать свои мысли; </w:t>
            </w:r>
          </w:p>
          <w:p w14:paraId="129E8888" w14:textId="77777777" w:rsidR="00950491" w:rsidRPr="00BE33B8" w:rsidRDefault="00950491" w:rsidP="00950491">
            <w:pPr>
              <w:pStyle w:val="a6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      </w:r>
          </w:p>
          <w:p w14:paraId="66E8857F" w14:textId="77777777" w:rsidR="00950491" w:rsidRPr="00BE33B8" w:rsidRDefault="00950491" w:rsidP="00950491">
            <w:pPr>
              <w:pStyle w:val="a6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помочь приобрести опыт исследовательской работы.</w:t>
            </w:r>
          </w:p>
          <w:p w14:paraId="01564CE8" w14:textId="77777777" w:rsidR="00293E25" w:rsidRPr="00BE33B8" w:rsidRDefault="00293E25" w:rsidP="00950491">
            <w:pPr>
              <w:pStyle w:val="a6"/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</w:t>
            </w:r>
          </w:p>
          <w:p w14:paraId="66D105BE" w14:textId="77777777" w:rsidR="00950491" w:rsidRPr="00BE33B8" w:rsidRDefault="00293E25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Задачи.</w:t>
            </w:r>
          </w:p>
          <w:p w14:paraId="7BD64355" w14:textId="77777777" w:rsidR="00293E25" w:rsidRPr="00BE33B8" w:rsidRDefault="00293E25" w:rsidP="00293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познакомить с использованием векторов и метода координат при решении геометрических     задач;</w:t>
            </w:r>
          </w:p>
          <w:p w14:paraId="65E1FC1A" w14:textId="77777777" w:rsidR="00293E25" w:rsidRPr="00BE33B8" w:rsidRDefault="00293E25" w:rsidP="00293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- развить умение учащихся применять тригонометрический аппарат при решении геометрических задач;</w:t>
            </w:r>
          </w:p>
          <w:p w14:paraId="299164C3" w14:textId="77777777" w:rsidR="00293E25" w:rsidRPr="00BE33B8" w:rsidRDefault="00293E25" w:rsidP="00293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- расширить знания учащихся о многоугольниках</w:t>
            </w:r>
          </w:p>
          <w:p w14:paraId="49D35538" w14:textId="77777777" w:rsidR="00293E25" w:rsidRPr="00BE33B8" w:rsidRDefault="00293E25" w:rsidP="00293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рассмотреть понятия длины окружности и площади круга для их вычисления;</w:t>
            </w:r>
          </w:p>
          <w:p w14:paraId="4B793104" w14:textId="77777777" w:rsidR="00293E25" w:rsidRPr="00BE33B8" w:rsidRDefault="00293E25" w:rsidP="00293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- познакомить учащихся с понятием движения и его свойствами на плоскости</w:t>
            </w:r>
          </w:p>
          <w:p w14:paraId="035A40F8" w14:textId="77777777" w:rsidR="00A65A7C" w:rsidRPr="00BE33B8" w:rsidRDefault="00A65A7C" w:rsidP="00293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0491" w:rsidRPr="00BE33B8" w14:paraId="1F688B40" w14:textId="77777777" w:rsidTr="008E675E">
        <w:tc>
          <w:tcPr>
            <w:tcW w:w="3287" w:type="dxa"/>
          </w:tcPr>
          <w:p w14:paraId="68971FC6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7628" w:type="dxa"/>
            <w:gridSpan w:val="6"/>
          </w:tcPr>
          <w:p w14:paraId="08AAE6E5" w14:textId="4C806380" w:rsidR="00950491" w:rsidRPr="00BE33B8" w:rsidRDefault="00950491" w:rsidP="008E675E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геометрии в </w:t>
            </w:r>
            <w:r w:rsidR="00293E25" w:rsidRPr="00BE33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классе о</w:t>
            </w:r>
            <w:r w:rsidR="00293E25" w:rsidRPr="00BE33B8">
              <w:rPr>
                <w:rFonts w:ascii="Times New Roman" w:hAnsi="Times New Roman" w:cs="Times New Roman"/>
                <w:sz w:val="24"/>
                <w:szCs w:val="24"/>
              </w:rPr>
              <w:t>тводит 2 часа в неделю, всего 68</w:t>
            </w:r>
            <w:r w:rsidR="00BE3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часов в год.</w:t>
            </w:r>
          </w:p>
        </w:tc>
      </w:tr>
      <w:tr w:rsidR="00950491" w:rsidRPr="00BE33B8" w14:paraId="45B8715F" w14:textId="77777777" w:rsidTr="008E675E">
        <w:tc>
          <w:tcPr>
            <w:tcW w:w="3287" w:type="dxa"/>
          </w:tcPr>
          <w:p w14:paraId="08B2E89A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628" w:type="dxa"/>
            <w:gridSpan w:val="6"/>
          </w:tcPr>
          <w:p w14:paraId="529200F6" w14:textId="77777777" w:rsidR="00A65A7C" w:rsidRPr="00BE33B8" w:rsidRDefault="00293E25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Векторы</w:t>
            </w:r>
            <w:r w:rsidR="00A65A7C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A65A7C"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</w:p>
          <w:p w14:paraId="463BACDE" w14:textId="77777777" w:rsidR="00A65A7C" w:rsidRPr="00BE33B8" w:rsidRDefault="00A65A7C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вектора. Равенство векторов. Сложение и вычитание векторов. Умножение вектора на число.</w:t>
            </w:r>
          </w:p>
          <w:p w14:paraId="7A638FC5" w14:textId="77777777" w:rsidR="00950491" w:rsidRPr="00BE33B8" w:rsidRDefault="00293E25" w:rsidP="008E675E">
            <w:pPr>
              <w:keepNext/>
              <w:keepLines/>
              <w:widowControl w:val="0"/>
              <w:shd w:val="clear" w:color="auto" w:fill="FFFFFF"/>
              <w:suppressAutoHyphens/>
              <w:spacing w:after="54" w:line="228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</w:t>
            </w:r>
            <w:r w:rsidR="00950491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65A7C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="00950491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14:paraId="588F7193" w14:textId="77777777" w:rsidR="00A96C49" w:rsidRPr="00BE33B8" w:rsidRDefault="00293E25" w:rsidP="00A96C49">
            <w:pPr>
              <w:ind w:firstLine="11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Разложение вектора по двум неколлинеарным векторам. Координаты вектора. Простейшие задачи в координатах. Уравнения </w:t>
            </w: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окружности и прямой. Применение векторов и координат при решении задач.</w:t>
            </w:r>
          </w:p>
          <w:p w14:paraId="1204FBBB" w14:textId="77777777" w:rsidR="00950491" w:rsidRPr="00BE33B8" w:rsidRDefault="00A96C49" w:rsidP="008E675E">
            <w:pPr>
              <w:keepNext/>
              <w:keepLines/>
              <w:shd w:val="clear" w:color="auto" w:fill="FFFFFF"/>
              <w:spacing w:after="54" w:line="228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  <w:r w:rsidR="00A65A7C" w:rsidRPr="00BE33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13 часов</w:t>
            </w:r>
          </w:p>
          <w:p w14:paraId="6439FAEA" w14:textId="77777777" w:rsidR="00A96C49" w:rsidRPr="00BE33B8" w:rsidRDefault="00A96C49" w:rsidP="00A96C49">
            <w:pPr>
              <w:spacing w:line="276" w:lineRule="auto"/>
              <w:ind w:firstLine="11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      </w:r>
          </w:p>
          <w:p w14:paraId="1F5BD5E0" w14:textId="77777777" w:rsidR="00A65A7C" w:rsidRPr="00BE33B8" w:rsidRDefault="00A65A7C" w:rsidP="00A65A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окружности и площадь круга 11часов</w:t>
            </w:r>
          </w:p>
          <w:p w14:paraId="2128B750" w14:textId="77777777" w:rsidR="00A65A7C" w:rsidRPr="00BE33B8" w:rsidRDefault="00A65A7C" w:rsidP="00A65A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</w:t>
            </w:r>
          </w:p>
          <w:p w14:paraId="320D2FBC" w14:textId="77777777" w:rsidR="00A65A7C" w:rsidRPr="00BE33B8" w:rsidRDefault="00A65A7C" w:rsidP="00A65A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Движения 8 часов</w:t>
            </w:r>
          </w:p>
          <w:p w14:paraId="3EED1790" w14:textId="77777777" w:rsidR="00A65A7C" w:rsidRPr="00BE33B8" w:rsidRDefault="00A65A7C" w:rsidP="00A65A7C">
            <w:pPr>
              <w:spacing w:line="276" w:lineRule="auto"/>
              <w:ind w:firstLine="11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Cs/>
                <w:sz w:val="24"/>
                <w:szCs w:val="24"/>
              </w:rPr>
              <w:t>Отображение плоскости на себя. Понятие движения. Осевая и центральная симметрии. Параллельный перенос. Поворот. Наложения и движения.</w:t>
            </w:r>
          </w:p>
          <w:p w14:paraId="28ADC81B" w14:textId="77777777" w:rsidR="00A65A7C" w:rsidRPr="00BE33B8" w:rsidRDefault="00A65A7C" w:rsidP="00A65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Начальные сведения из стереометрии 4 часа</w:t>
            </w:r>
          </w:p>
          <w:p w14:paraId="2DE270A7" w14:textId="77777777" w:rsidR="00A65A7C" w:rsidRPr="00BE33B8" w:rsidRDefault="00A65A7C" w:rsidP="00A65A7C">
            <w:pPr>
              <w:ind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стереометрия. Многогранник. Призма. Параллелепипед. Цилиндр. Конус. Сфера и шар.</w:t>
            </w:r>
          </w:p>
          <w:p w14:paraId="63087D06" w14:textId="77777777" w:rsidR="00A65A7C" w:rsidRPr="00BE33B8" w:rsidRDefault="00A65A7C" w:rsidP="00A65A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3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 аксиомах геометрии 1 час</w:t>
            </w:r>
          </w:p>
          <w:p w14:paraId="57B13E86" w14:textId="77777777" w:rsidR="00A96C49" w:rsidRPr="00BE33B8" w:rsidRDefault="00A65A7C" w:rsidP="00A65A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Итоговое Повторение 9 часов</w:t>
            </w:r>
          </w:p>
        </w:tc>
      </w:tr>
      <w:tr w:rsidR="00950491" w:rsidRPr="00BE33B8" w14:paraId="7550860F" w14:textId="77777777" w:rsidTr="008E675E">
        <w:tc>
          <w:tcPr>
            <w:tcW w:w="3287" w:type="dxa"/>
          </w:tcPr>
          <w:p w14:paraId="4FE2296B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7628" w:type="dxa"/>
            <w:gridSpan w:val="6"/>
          </w:tcPr>
          <w:p w14:paraId="325BDAE5" w14:textId="77777777" w:rsidR="00950491" w:rsidRPr="00BE33B8" w:rsidRDefault="00950491" w:rsidP="008E6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</w:t>
            </w:r>
            <w:r w:rsidR="00A65A7C" w:rsidRPr="00BE33B8">
              <w:rPr>
                <w:rFonts w:ascii="Times New Roman" w:hAnsi="Times New Roman" w:cs="Times New Roman"/>
                <w:sz w:val="24"/>
                <w:szCs w:val="24"/>
              </w:rPr>
              <w:t>; самоконтроль; взаимоконтроль.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E941AF" w14:textId="77777777" w:rsidR="00950491" w:rsidRPr="00BE33B8" w:rsidRDefault="00950491" w:rsidP="008E6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7899CC7" w14:textId="77777777" w:rsidR="00950491" w:rsidRPr="00BE33B8" w:rsidRDefault="00950491" w:rsidP="008E6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950491" w:rsidRPr="00BE33B8" w14:paraId="3B2CBA3A" w14:textId="77777777" w:rsidTr="008E675E">
        <w:trPr>
          <w:trHeight w:val="63"/>
        </w:trPr>
        <w:tc>
          <w:tcPr>
            <w:tcW w:w="3287" w:type="dxa"/>
            <w:vMerge w:val="restart"/>
          </w:tcPr>
          <w:p w14:paraId="2D33F2C0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484" w:type="dxa"/>
          </w:tcPr>
          <w:p w14:paraId="3CF4689F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Четверти,</w:t>
            </w:r>
          </w:p>
          <w:p w14:paraId="075E706F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14:paraId="4D0C0F8A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39" w:type="dxa"/>
          </w:tcPr>
          <w:p w14:paraId="62BD0A55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353" w:type="dxa"/>
          </w:tcPr>
          <w:p w14:paraId="0942399F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086" w:type="dxa"/>
          </w:tcPr>
          <w:p w14:paraId="4CA93AF7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1347E409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60" w:type="dxa"/>
          </w:tcPr>
          <w:p w14:paraId="4803D9A0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56C0BD58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950491" w:rsidRPr="00BE33B8" w14:paraId="02E9BE99" w14:textId="77777777" w:rsidTr="008E675E">
        <w:trPr>
          <w:trHeight w:val="63"/>
        </w:trPr>
        <w:tc>
          <w:tcPr>
            <w:tcW w:w="3287" w:type="dxa"/>
            <w:vMerge/>
          </w:tcPr>
          <w:p w14:paraId="3DF11411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14:paraId="649BB793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14:paraId="44DE75B8" w14:textId="77777777" w:rsidR="00950491" w:rsidRPr="00BE33B8" w:rsidRDefault="00A65A7C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8 и 2 дня</w:t>
            </w:r>
          </w:p>
        </w:tc>
        <w:tc>
          <w:tcPr>
            <w:tcW w:w="1139" w:type="dxa"/>
          </w:tcPr>
          <w:p w14:paraId="2556DC3A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104B6262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F1A" w:rsidRPr="00BE33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709FDC1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14:paraId="155898C7" w14:textId="77777777" w:rsidR="00950491" w:rsidRPr="00BE33B8" w:rsidRDefault="00772F1A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0491" w:rsidRPr="00BE33B8" w14:paraId="2E467160" w14:textId="77777777" w:rsidTr="008E675E">
        <w:trPr>
          <w:trHeight w:val="63"/>
        </w:trPr>
        <w:tc>
          <w:tcPr>
            <w:tcW w:w="3287" w:type="dxa"/>
            <w:vMerge/>
          </w:tcPr>
          <w:p w14:paraId="5C419ED0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14:paraId="5C768A59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14:paraId="4AA661AE" w14:textId="77777777" w:rsidR="00950491" w:rsidRPr="00BE33B8" w:rsidRDefault="00A65A7C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</w:tcPr>
          <w:p w14:paraId="6BFE38E2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12D92CCB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F1A" w:rsidRPr="00BE33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098106F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14:paraId="54BB3E00" w14:textId="77777777" w:rsidR="00950491" w:rsidRPr="00BE33B8" w:rsidRDefault="00950491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491" w:rsidRPr="00BE33B8" w14:paraId="08D37F7C" w14:textId="77777777" w:rsidTr="008E675E">
        <w:trPr>
          <w:trHeight w:val="63"/>
        </w:trPr>
        <w:tc>
          <w:tcPr>
            <w:tcW w:w="3287" w:type="dxa"/>
            <w:vMerge/>
          </w:tcPr>
          <w:p w14:paraId="5F782E83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14:paraId="209D521A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</w:tcPr>
          <w:p w14:paraId="4E63623F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</w:tcPr>
          <w:p w14:paraId="55BCEA92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4B7FBB28" w14:textId="77777777" w:rsidR="00950491" w:rsidRPr="00BE33B8" w:rsidRDefault="00772F1A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6" w:type="dxa"/>
          </w:tcPr>
          <w:p w14:paraId="7E3BB862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 w14:paraId="541D730C" w14:textId="77777777" w:rsidR="00950491" w:rsidRPr="00BE33B8" w:rsidRDefault="00772F1A" w:rsidP="00772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0491" w:rsidRPr="00BE33B8" w14:paraId="3B6E600B" w14:textId="77777777" w:rsidTr="008E675E">
        <w:trPr>
          <w:trHeight w:val="63"/>
        </w:trPr>
        <w:tc>
          <w:tcPr>
            <w:tcW w:w="3287" w:type="dxa"/>
            <w:vMerge/>
          </w:tcPr>
          <w:p w14:paraId="34CE6FA5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14:paraId="6E9DDE3C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14:paraId="3963A712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5A7C" w:rsidRPr="00BE33B8">
              <w:rPr>
                <w:rFonts w:ascii="Times New Roman" w:hAnsi="Times New Roman" w:cs="Times New Roman"/>
                <w:sz w:val="24"/>
                <w:szCs w:val="24"/>
              </w:rPr>
              <w:t xml:space="preserve"> и 3 дня</w:t>
            </w:r>
          </w:p>
        </w:tc>
        <w:tc>
          <w:tcPr>
            <w:tcW w:w="1139" w:type="dxa"/>
          </w:tcPr>
          <w:p w14:paraId="3F0D405F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14:paraId="7A6B4663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F1A" w:rsidRPr="00BE33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07847EB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</w:tcPr>
          <w:p w14:paraId="216BB0E7" w14:textId="77777777" w:rsidR="00950491" w:rsidRPr="00BE33B8" w:rsidRDefault="00772F1A" w:rsidP="008E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0491" w:rsidRPr="00BE33B8" w14:paraId="3887D008" w14:textId="77777777" w:rsidTr="008E675E">
        <w:trPr>
          <w:trHeight w:val="63"/>
        </w:trPr>
        <w:tc>
          <w:tcPr>
            <w:tcW w:w="3287" w:type="dxa"/>
            <w:vMerge/>
          </w:tcPr>
          <w:p w14:paraId="146747F9" w14:textId="77777777" w:rsidR="00950491" w:rsidRPr="00BE33B8" w:rsidRDefault="00950491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14:paraId="5940DFA4" w14:textId="77777777" w:rsidR="00950491" w:rsidRPr="00BE33B8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14:paraId="28D07BA8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65A7C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14:paraId="6124B724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14:paraId="5892DB7C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72F1A"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14FB041C" w14:textId="77777777" w:rsidR="00950491" w:rsidRPr="00BE33B8" w:rsidRDefault="00950491" w:rsidP="009504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60" w:type="dxa"/>
          </w:tcPr>
          <w:p w14:paraId="7CD95466" w14:textId="77777777" w:rsidR="00950491" w:rsidRPr="00BE33B8" w:rsidRDefault="00772F1A" w:rsidP="008E6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33B8" w:rsidRPr="00BE33B8" w14:paraId="489D6564" w14:textId="77777777" w:rsidTr="008E675E">
        <w:trPr>
          <w:trHeight w:val="63"/>
        </w:trPr>
        <w:tc>
          <w:tcPr>
            <w:tcW w:w="3287" w:type="dxa"/>
          </w:tcPr>
          <w:p w14:paraId="4D4489DD" w14:textId="77777777" w:rsidR="00BE33B8" w:rsidRPr="00BE33B8" w:rsidRDefault="00BE33B8" w:rsidP="00BE33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628" w:type="dxa"/>
            <w:gridSpan w:val="6"/>
          </w:tcPr>
          <w:p w14:paraId="5969BDA6" w14:textId="40E16F64" w:rsidR="00BE33B8" w:rsidRPr="00BE33B8" w:rsidRDefault="00BE33B8" w:rsidP="00BE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BE33B8" w:rsidRPr="00BE33B8" w14:paraId="0D257969" w14:textId="77777777" w:rsidTr="008E675E">
        <w:tc>
          <w:tcPr>
            <w:tcW w:w="3287" w:type="dxa"/>
          </w:tcPr>
          <w:p w14:paraId="5947903B" w14:textId="77777777" w:rsidR="00BE33B8" w:rsidRPr="00BE33B8" w:rsidRDefault="00BE33B8" w:rsidP="00BE33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B8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7628" w:type="dxa"/>
            <w:gridSpan w:val="6"/>
          </w:tcPr>
          <w:p w14:paraId="29751EA5" w14:textId="47AA9F80" w:rsidR="00BE33B8" w:rsidRPr="00BE33B8" w:rsidRDefault="00BE33B8" w:rsidP="00BE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Юрьевна</w:t>
            </w:r>
          </w:p>
        </w:tc>
      </w:tr>
    </w:tbl>
    <w:p w14:paraId="71AF5FF9" w14:textId="77777777" w:rsidR="00950491" w:rsidRPr="00BE33B8" w:rsidRDefault="00950491" w:rsidP="00950491">
      <w:pPr>
        <w:rPr>
          <w:rFonts w:ascii="Times New Roman" w:hAnsi="Times New Roman" w:cs="Times New Roman"/>
          <w:sz w:val="24"/>
          <w:szCs w:val="24"/>
        </w:rPr>
      </w:pPr>
    </w:p>
    <w:p w14:paraId="7001C173" w14:textId="77777777" w:rsidR="003E41C3" w:rsidRPr="00BE33B8" w:rsidRDefault="003E41C3">
      <w:pPr>
        <w:rPr>
          <w:rFonts w:ascii="Times New Roman" w:hAnsi="Times New Roman" w:cs="Times New Roman"/>
          <w:sz w:val="24"/>
          <w:szCs w:val="24"/>
        </w:rPr>
      </w:pPr>
    </w:p>
    <w:sectPr w:rsidR="003E41C3" w:rsidRPr="00BE33B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41395040">
    <w:abstractNumId w:val="1"/>
  </w:num>
  <w:num w:numId="2" w16cid:durableId="860822396">
    <w:abstractNumId w:val="2"/>
  </w:num>
  <w:num w:numId="3" w16cid:durableId="124592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AA"/>
    <w:rsid w:val="000E7AFD"/>
    <w:rsid w:val="000F3CAA"/>
    <w:rsid w:val="001E25BE"/>
    <w:rsid w:val="00293E25"/>
    <w:rsid w:val="003E41C3"/>
    <w:rsid w:val="005566E5"/>
    <w:rsid w:val="0057016D"/>
    <w:rsid w:val="006B596D"/>
    <w:rsid w:val="00772F1A"/>
    <w:rsid w:val="00950491"/>
    <w:rsid w:val="00A65A7C"/>
    <w:rsid w:val="00A9572C"/>
    <w:rsid w:val="00A96C49"/>
    <w:rsid w:val="00B63C51"/>
    <w:rsid w:val="00BD0CB9"/>
    <w:rsid w:val="00BE33B8"/>
    <w:rsid w:val="00DF414C"/>
    <w:rsid w:val="00E10E06"/>
    <w:rsid w:val="00FC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2480"/>
  <w15:docId w15:val="{2A9E70A7-899E-48DB-9C49-CC22AB68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950491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950491"/>
    <w:pPr>
      <w:ind w:left="720"/>
      <w:contextualSpacing/>
    </w:pPr>
  </w:style>
  <w:style w:type="character" w:customStyle="1" w:styleId="a5">
    <w:name w:val="Без интервала Знак"/>
    <w:aliases w:val="основа Знак"/>
    <w:link w:val="a4"/>
    <w:uiPriority w:val="1"/>
    <w:locked/>
    <w:rsid w:val="00BE33B8"/>
  </w:style>
  <w:style w:type="character" w:customStyle="1" w:styleId="a7">
    <w:name w:val="Абзац списка Знак"/>
    <w:link w:val="a6"/>
    <w:uiPriority w:val="34"/>
    <w:locked/>
    <w:rsid w:val="00BE3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dcterms:created xsi:type="dcterms:W3CDTF">2023-08-09T09:24:00Z</dcterms:created>
  <dcterms:modified xsi:type="dcterms:W3CDTF">2023-08-09T11:23:00Z</dcterms:modified>
</cp:coreProperties>
</file>