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E799D" w14:textId="77777777" w:rsidR="00870176" w:rsidRDefault="00870176" w:rsidP="00870176">
      <w:pPr>
        <w:jc w:val="center"/>
        <w:rPr>
          <w:rFonts w:ascii="Times New Roman" w:hAnsi="Times New Roman" w:cs="Times New Roman"/>
          <w:b/>
          <w:sz w:val="24"/>
        </w:rPr>
      </w:pPr>
      <w:r w:rsidRPr="0017440F">
        <w:rPr>
          <w:rFonts w:ascii="Times New Roman" w:hAnsi="Times New Roman" w:cs="Times New Roman"/>
          <w:b/>
          <w:sz w:val="24"/>
        </w:rPr>
        <w:t xml:space="preserve">Аннотация рабочей программы </w:t>
      </w:r>
    </w:p>
    <w:p w14:paraId="3F3C2625" w14:textId="77777777" w:rsidR="00870176" w:rsidRDefault="00870176" w:rsidP="00870176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3319"/>
        <w:gridCol w:w="1184"/>
        <w:gridCol w:w="1199"/>
        <w:gridCol w:w="1210"/>
        <w:gridCol w:w="1236"/>
        <w:gridCol w:w="1316"/>
        <w:gridCol w:w="1417"/>
      </w:tblGrid>
      <w:tr w:rsidR="00870176" w14:paraId="482E57D0" w14:textId="77777777" w:rsidTr="00DA3B4D">
        <w:tc>
          <w:tcPr>
            <w:tcW w:w="3319" w:type="dxa"/>
          </w:tcPr>
          <w:p w14:paraId="0190366E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Название предмета </w:t>
            </w:r>
          </w:p>
        </w:tc>
        <w:tc>
          <w:tcPr>
            <w:tcW w:w="7562" w:type="dxa"/>
            <w:gridSpan w:val="6"/>
          </w:tcPr>
          <w:p w14:paraId="1484DD66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История России</w:t>
            </w:r>
            <w:r w:rsidR="005A40ED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5A40ED">
              <w:rPr>
                <w:rFonts w:ascii="Times New Roman" w:hAnsi="Times New Roman" w:cs="Times New Roman"/>
                <w:sz w:val="24"/>
                <w:szCs w:val="28"/>
              </w:rPr>
              <w:t>Всеобщая история</w:t>
            </w:r>
          </w:p>
        </w:tc>
      </w:tr>
      <w:tr w:rsidR="00870176" w14:paraId="58725703" w14:textId="77777777" w:rsidTr="00DA3B4D">
        <w:tc>
          <w:tcPr>
            <w:tcW w:w="3319" w:type="dxa"/>
          </w:tcPr>
          <w:p w14:paraId="34EBB006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Класс </w:t>
            </w:r>
          </w:p>
        </w:tc>
        <w:tc>
          <w:tcPr>
            <w:tcW w:w="7562" w:type="dxa"/>
            <w:gridSpan w:val="6"/>
          </w:tcPr>
          <w:p w14:paraId="50CCB616" w14:textId="77777777" w:rsidR="00870176" w:rsidRDefault="0019079B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870176">
              <w:rPr>
                <w:rFonts w:ascii="Times New Roman" w:hAnsi="Times New Roman" w:cs="Times New Roman"/>
                <w:sz w:val="24"/>
              </w:rPr>
              <w:t xml:space="preserve"> класс </w:t>
            </w:r>
          </w:p>
        </w:tc>
      </w:tr>
      <w:tr w:rsidR="00870176" w14:paraId="06462AAC" w14:textId="77777777" w:rsidTr="00DA3B4D">
        <w:tc>
          <w:tcPr>
            <w:tcW w:w="3319" w:type="dxa"/>
          </w:tcPr>
          <w:p w14:paraId="3580F2F2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Уровень</w:t>
            </w:r>
          </w:p>
        </w:tc>
        <w:tc>
          <w:tcPr>
            <w:tcW w:w="7562" w:type="dxa"/>
            <w:gridSpan w:val="6"/>
          </w:tcPr>
          <w:p w14:paraId="2EF4F420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Базовый </w:t>
            </w:r>
          </w:p>
        </w:tc>
      </w:tr>
      <w:tr w:rsidR="00870176" w14:paraId="6E0C537D" w14:textId="77777777" w:rsidTr="00DA3B4D">
        <w:trPr>
          <w:trHeight w:val="3058"/>
        </w:trPr>
        <w:tc>
          <w:tcPr>
            <w:tcW w:w="3319" w:type="dxa"/>
          </w:tcPr>
          <w:p w14:paraId="4CDFC10E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Нормативно – методические материалы</w:t>
            </w:r>
          </w:p>
        </w:tc>
        <w:tc>
          <w:tcPr>
            <w:tcW w:w="7562" w:type="dxa"/>
            <w:gridSpan w:val="6"/>
          </w:tcPr>
          <w:p w14:paraId="3EFE153F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составлена на основе:</w:t>
            </w:r>
          </w:p>
          <w:p w14:paraId="3481DF97" w14:textId="77777777" w:rsidR="00870176" w:rsidRDefault="00CF2876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ФГОС ООО</w:t>
            </w:r>
            <w:r w:rsidR="00870176">
              <w:rPr>
                <w:rFonts w:ascii="Times New Roman" w:hAnsi="Times New Roman" w:cs="Times New Roman"/>
                <w:sz w:val="24"/>
              </w:rPr>
              <w:t>;</w:t>
            </w:r>
          </w:p>
          <w:p w14:paraId="756B6531" w14:textId="77777777" w:rsidR="00870176" w:rsidRDefault="00870176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Основной образовательной программы основного общего образования </w:t>
            </w:r>
            <w:r w:rsidR="00993381">
              <w:rPr>
                <w:rFonts w:ascii="Times New Roman" w:hAnsi="Times New Roman" w:cs="Times New Roman"/>
                <w:sz w:val="24"/>
              </w:rPr>
              <w:t xml:space="preserve">АНОО </w:t>
            </w:r>
            <w:r w:rsidR="00993381" w:rsidRPr="00993381">
              <w:rPr>
                <w:rFonts w:ascii="Times New Roman" w:hAnsi="Times New Roman" w:cs="Times New Roman"/>
                <w:sz w:val="24"/>
              </w:rPr>
              <w:t>“</w:t>
            </w:r>
            <w:r w:rsidR="00993381">
              <w:rPr>
                <w:rFonts w:ascii="Times New Roman" w:hAnsi="Times New Roman" w:cs="Times New Roman"/>
                <w:sz w:val="24"/>
              </w:rPr>
              <w:t>Дом Знаний</w:t>
            </w:r>
            <w:r w:rsidR="00993381" w:rsidRPr="00993381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3415F1A0" w14:textId="77777777" w:rsidR="00870176" w:rsidRDefault="00870176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Учебного плана </w:t>
            </w:r>
            <w:r w:rsidR="00993381">
              <w:rPr>
                <w:rFonts w:ascii="Times New Roman" w:hAnsi="Times New Roman" w:cs="Times New Roman"/>
                <w:sz w:val="24"/>
              </w:rPr>
              <w:t xml:space="preserve">АНОО </w:t>
            </w:r>
            <w:r w:rsidR="00993381" w:rsidRPr="00993381">
              <w:rPr>
                <w:rFonts w:ascii="Times New Roman" w:hAnsi="Times New Roman" w:cs="Times New Roman"/>
                <w:sz w:val="24"/>
              </w:rPr>
              <w:t>“</w:t>
            </w:r>
            <w:r w:rsidR="00993381">
              <w:rPr>
                <w:rFonts w:ascii="Times New Roman" w:hAnsi="Times New Roman" w:cs="Times New Roman"/>
                <w:sz w:val="24"/>
              </w:rPr>
              <w:t>Дом Знаний</w:t>
            </w:r>
            <w:r w:rsidR="00993381" w:rsidRPr="00993381">
              <w:rPr>
                <w:rFonts w:ascii="Times New Roman" w:hAnsi="Times New Roman" w:cs="Times New Roman"/>
                <w:sz w:val="24"/>
              </w:rPr>
              <w:t>”</w:t>
            </w:r>
            <w:r w:rsidR="00993381">
              <w:rPr>
                <w:rFonts w:ascii="Times New Roman" w:hAnsi="Times New Roman" w:cs="Times New Roman"/>
                <w:sz w:val="24"/>
              </w:rPr>
              <w:t>;</w:t>
            </w:r>
          </w:p>
          <w:p w14:paraId="48E36576" w14:textId="77777777" w:rsidR="00870176" w:rsidRDefault="00870176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Кален</w:t>
            </w:r>
            <w:r w:rsidR="00993381">
              <w:rPr>
                <w:rFonts w:ascii="Times New Roman" w:hAnsi="Times New Roman" w:cs="Times New Roman"/>
                <w:sz w:val="24"/>
              </w:rPr>
              <w:t>дарного учебного графика на 202</w:t>
            </w:r>
            <w:r w:rsidR="00993381" w:rsidRPr="00993381">
              <w:rPr>
                <w:rFonts w:ascii="Times New Roman" w:hAnsi="Times New Roman" w:cs="Times New Roman"/>
                <w:sz w:val="24"/>
              </w:rPr>
              <w:t>3</w:t>
            </w:r>
            <w:r w:rsidR="0008584F">
              <w:rPr>
                <w:rFonts w:ascii="Times New Roman" w:hAnsi="Times New Roman" w:cs="Times New Roman"/>
                <w:sz w:val="24"/>
              </w:rPr>
              <w:t xml:space="preserve"> – 202</w:t>
            </w:r>
            <w:r w:rsidR="00993381" w:rsidRPr="00993381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 учебный год;</w:t>
            </w:r>
          </w:p>
          <w:p w14:paraId="56B82DA4" w14:textId="77777777" w:rsidR="00870176" w:rsidRDefault="00870176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Федерального перечня учебников;</w:t>
            </w:r>
          </w:p>
          <w:p w14:paraId="72BBDB3F" w14:textId="77777777" w:rsidR="00870176" w:rsidRDefault="00870176" w:rsidP="008B32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Примерной программы основного общего образования</w:t>
            </w:r>
            <w:r w:rsidR="008B32CC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B32CC" w:rsidRPr="008B32CC">
              <w:rPr>
                <w:rFonts w:ascii="Times New Roman" w:hAnsi="Times New Roman" w:cs="Times New Roman"/>
                <w:sz w:val="24"/>
              </w:rPr>
              <w:tab/>
              <w:t xml:space="preserve"> Всеобщей истории для 6 класса по учебнику </w:t>
            </w:r>
            <w:r w:rsidR="00BE5BEA" w:rsidRPr="00BE5BEA">
              <w:rPr>
                <w:rFonts w:ascii="Times New Roman" w:hAnsi="Times New Roman" w:cs="Times New Roman"/>
                <w:sz w:val="24"/>
              </w:rPr>
              <w:t>Агибалова Е.В., Донской Г.М./Под ред. Сванидзе А.А.</w:t>
            </w:r>
            <w:r w:rsidR="008B32CC" w:rsidRPr="008B32CC">
              <w:rPr>
                <w:rFonts w:ascii="Times New Roman" w:hAnsi="Times New Roman" w:cs="Times New Roman"/>
                <w:sz w:val="24"/>
              </w:rPr>
              <w:t>. - М.: Просвещение, 20</w:t>
            </w:r>
            <w:r w:rsidR="00BE5BEA">
              <w:rPr>
                <w:rFonts w:ascii="Times New Roman" w:hAnsi="Times New Roman" w:cs="Times New Roman"/>
                <w:sz w:val="24"/>
              </w:rPr>
              <w:t>23</w:t>
            </w:r>
            <w:r w:rsidR="008B32CC" w:rsidRPr="008B32CC">
              <w:rPr>
                <w:rFonts w:ascii="Times New Roman" w:hAnsi="Times New Roman" w:cs="Times New Roman"/>
                <w:sz w:val="24"/>
              </w:rPr>
              <w:t>;</w:t>
            </w:r>
          </w:p>
          <w:p w14:paraId="2BD6E498" w14:textId="77777777" w:rsidR="008B32CC" w:rsidRDefault="008B32CC" w:rsidP="00BE5BEA">
            <w:pPr>
              <w:rPr>
                <w:rFonts w:ascii="Times New Roman" w:hAnsi="Times New Roman" w:cs="Times New Roman"/>
                <w:sz w:val="24"/>
              </w:rPr>
            </w:pPr>
            <w:r w:rsidRPr="008B32CC">
              <w:rPr>
                <w:rFonts w:ascii="Times New Roman" w:hAnsi="Times New Roman" w:cs="Times New Roman"/>
                <w:sz w:val="24"/>
              </w:rPr>
              <w:t>по истории России для 6 класса по учебнику Н.М. Арсентьева, А.А. Данилова, П.С. Стефанович, А.Я. Токарева под редакцией А.В. Торкунова. - М.: Просвещение, 20</w:t>
            </w:r>
            <w:r w:rsidR="00BE5BEA">
              <w:rPr>
                <w:rFonts w:ascii="Times New Roman" w:hAnsi="Times New Roman" w:cs="Times New Roman"/>
                <w:sz w:val="24"/>
              </w:rPr>
              <w:t>23</w:t>
            </w:r>
            <w:r w:rsidRPr="008B32CC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870176" w14:paraId="17B0E237" w14:textId="77777777" w:rsidTr="00DA3B4D">
        <w:tc>
          <w:tcPr>
            <w:tcW w:w="3319" w:type="dxa"/>
          </w:tcPr>
          <w:p w14:paraId="69EBCC0F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УМК </w:t>
            </w:r>
          </w:p>
        </w:tc>
        <w:tc>
          <w:tcPr>
            <w:tcW w:w="7562" w:type="dxa"/>
            <w:gridSpan w:val="6"/>
          </w:tcPr>
          <w:p w14:paraId="160039C9" w14:textId="77777777" w:rsidR="00870176" w:rsidRDefault="008B32CC" w:rsidP="00BE5BE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8B32CC">
              <w:rPr>
                <w:rFonts w:ascii="Times New Roman" w:hAnsi="Times New Roman" w:cs="Times New Roman"/>
                <w:sz w:val="24"/>
              </w:rPr>
              <w:t xml:space="preserve">История России. 6 класс. Учебник для общеобразовательных организаций в 2 ч. / </w:t>
            </w:r>
            <w:r w:rsidR="00BE5BEA" w:rsidRPr="00BE5BEA">
              <w:rPr>
                <w:rFonts w:ascii="Times New Roman" w:hAnsi="Times New Roman" w:cs="Times New Roman"/>
                <w:sz w:val="24"/>
              </w:rPr>
              <w:t xml:space="preserve">Арсентьев Н. М., Данилов А. А., Стефанович П. С. и </w:t>
            </w:r>
            <w:proofErr w:type="gramStart"/>
            <w:r w:rsidR="00BE5BEA" w:rsidRPr="00BE5BEA">
              <w:rPr>
                <w:rFonts w:ascii="Times New Roman" w:hAnsi="Times New Roman" w:cs="Times New Roman"/>
                <w:sz w:val="24"/>
              </w:rPr>
              <w:t>др. ;</w:t>
            </w:r>
            <w:proofErr w:type="gramEnd"/>
            <w:r w:rsidR="00BE5BEA" w:rsidRPr="00BE5BEA">
              <w:rPr>
                <w:rFonts w:ascii="Times New Roman" w:hAnsi="Times New Roman" w:cs="Times New Roman"/>
                <w:sz w:val="24"/>
              </w:rPr>
              <w:t xml:space="preserve"> под ред. Торкунова А. В</w:t>
            </w:r>
            <w:r w:rsidRPr="008B32CC">
              <w:rPr>
                <w:rFonts w:ascii="Times New Roman" w:hAnsi="Times New Roman" w:cs="Times New Roman"/>
                <w:sz w:val="24"/>
              </w:rPr>
              <w:t xml:space="preserve"> - М.: Просвещение, 20</w:t>
            </w:r>
            <w:r w:rsidR="00BE5BEA">
              <w:rPr>
                <w:rFonts w:ascii="Times New Roman" w:hAnsi="Times New Roman" w:cs="Times New Roman"/>
                <w:sz w:val="24"/>
              </w:rPr>
              <w:t>23</w:t>
            </w:r>
            <w:r w:rsidRPr="008B32CC">
              <w:rPr>
                <w:rFonts w:ascii="Times New Roman" w:hAnsi="Times New Roman" w:cs="Times New Roman"/>
                <w:sz w:val="24"/>
              </w:rPr>
              <w:t>.</w:t>
            </w:r>
          </w:p>
          <w:p w14:paraId="21B5A1CC" w14:textId="77777777" w:rsidR="008B32CC" w:rsidRPr="008B32CC" w:rsidRDefault="0072189B" w:rsidP="008B32CC">
            <w:pPr>
              <w:pStyle w:val="a4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 w:rsidR="008B32CC" w:rsidRPr="008B32CC">
              <w:rPr>
                <w:rFonts w:ascii="Times New Roman" w:hAnsi="Times New Roman" w:cs="Times New Roman"/>
                <w:sz w:val="24"/>
              </w:rPr>
              <w:t>Всеобщая истори</w:t>
            </w:r>
            <w:r>
              <w:rPr>
                <w:rFonts w:ascii="Times New Roman" w:hAnsi="Times New Roman" w:cs="Times New Roman"/>
                <w:sz w:val="24"/>
              </w:rPr>
              <w:t xml:space="preserve">я  </w:t>
            </w:r>
            <w:r w:rsidR="00BE5BEA" w:rsidRPr="008B32CC">
              <w:rPr>
                <w:rFonts w:ascii="Times New Roman" w:hAnsi="Times New Roman" w:cs="Times New Roman"/>
                <w:sz w:val="24"/>
              </w:rPr>
              <w:t xml:space="preserve">учебнику </w:t>
            </w:r>
            <w:r w:rsidR="00BE5BEA" w:rsidRPr="00BE5BEA">
              <w:rPr>
                <w:rFonts w:ascii="Times New Roman" w:hAnsi="Times New Roman" w:cs="Times New Roman"/>
                <w:sz w:val="24"/>
              </w:rPr>
              <w:t>Агибалова Е.В., Донской Г.М./Под ред. Сванидзе А.А.</w:t>
            </w:r>
            <w:r w:rsidR="00BE5BEA" w:rsidRPr="008B32CC">
              <w:rPr>
                <w:rFonts w:ascii="Times New Roman" w:hAnsi="Times New Roman" w:cs="Times New Roman"/>
                <w:sz w:val="24"/>
              </w:rPr>
              <w:t>. - М.: Просвещение, 20</w:t>
            </w:r>
            <w:r w:rsidR="00BE5BEA">
              <w:rPr>
                <w:rFonts w:ascii="Times New Roman" w:hAnsi="Times New Roman" w:cs="Times New Roman"/>
                <w:sz w:val="24"/>
              </w:rPr>
              <w:t>23</w:t>
            </w:r>
            <w:r w:rsidR="00BE5BEA" w:rsidRPr="008B32CC">
              <w:rPr>
                <w:rFonts w:ascii="Times New Roman" w:hAnsi="Times New Roman" w:cs="Times New Roman"/>
                <w:sz w:val="24"/>
              </w:rPr>
              <w:t>;</w:t>
            </w:r>
          </w:p>
          <w:p w14:paraId="500CD76A" w14:textId="77777777" w:rsidR="008B32CC" w:rsidRPr="008B32CC" w:rsidRDefault="008B32CC" w:rsidP="008B32CC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0176" w14:paraId="3915C314" w14:textId="77777777" w:rsidTr="00DA3B4D">
        <w:tc>
          <w:tcPr>
            <w:tcW w:w="3319" w:type="dxa"/>
          </w:tcPr>
          <w:p w14:paraId="77E31040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Цели задачи предмета </w:t>
            </w:r>
          </w:p>
        </w:tc>
        <w:tc>
          <w:tcPr>
            <w:tcW w:w="7562" w:type="dxa"/>
            <w:gridSpan w:val="6"/>
          </w:tcPr>
          <w:p w14:paraId="5CF350E6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 xml:space="preserve">1.Формирование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      </w:r>
          </w:p>
          <w:p w14:paraId="7D7365E3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2. Освоение знаний о важнейших событиях, процессах отечественной и всемирной истории в их взаимосвязи и хронологической преемственности;</w:t>
            </w:r>
          </w:p>
          <w:p w14:paraId="4F18A99A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Cs w:val="20"/>
              </w:rPr>
            </w:pPr>
            <w:r w:rsidRPr="00226339">
              <w:rPr>
                <w:szCs w:val="20"/>
              </w:rPr>
              <w:t xml:space="preserve">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      </w:r>
          </w:p>
          <w:p w14:paraId="002F67C5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      </w:r>
          </w:p>
          <w:p w14:paraId="35AC967B" w14:textId="77777777" w:rsidR="00870176" w:rsidRPr="005A40ED" w:rsidRDefault="005A40ED" w:rsidP="00870176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народов.</w:t>
            </w:r>
          </w:p>
        </w:tc>
      </w:tr>
      <w:tr w:rsidR="00870176" w14:paraId="7C3DCDE5" w14:textId="77777777" w:rsidTr="00DA3B4D">
        <w:tc>
          <w:tcPr>
            <w:tcW w:w="3319" w:type="dxa"/>
          </w:tcPr>
          <w:p w14:paraId="12E9A8B1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Место курса в учебном плане</w:t>
            </w:r>
          </w:p>
        </w:tc>
        <w:tc>
          <w:tcPr>
            <w:tcW w:w="7562" w:type="dxa"/>
            <w:gridSpan w:val="6"/>
          </w:tcPr>
          <w:p w14:paraId="28F93A49" w14:textId="77777777" w:rsidR="00870176" w:rsidRDefault="00870176" w:rsidP="00E97B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Учебный план на изучение предмета</w:t>
            </w:r>
            <w:r w:rsidR="00E97B62">
              <w:t xml:space="preserve"> </w:t>
            </w:r>
            <w:r w:rsidR="00E97B62" w:rsidRPr="00E97B62">
              <w:rPr>
                <w:rFonts w:ascii="Times New Roman" w:hAnsi="Times New Roman" w:cs="Times New Roman"/>
                <w:sz w:val="24"/>
              </w:rPr>
              <w:t>История России. Всеобщая история</w:t>
            </w:r>
            <w:r>
              <w:rPr>
                <w:rFonts w:ascii="Times New Roman" w:hAnsi="Times New Roman" w:cs="Times New Roman"/>
                <w:sz w:val="24"/>
              </w:rPr>
              <w:t xml:space="preserve"> в </w:t>
            </w:r>
            <w:r w:rsidR="00E97B62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 xml:space="preserve"> классе отводит </w:t>
            </w:r>
            <w:r w:rsidR="0019079B">
              <w:rPr>
                <w:rFonts w:ascii="Times New Roman" w:hAnsi="Times New Roman" w:cs="Times New Roman"/>
                <w:sz w:val="24"/>
              </w:rPr>
              <w:t xml:space="preserve">2 часа </w:t>
            </w:r>
            <w:r>
              <w:rPr>
                <w:rFonts w:ascii="Times New Roman" w:hAnsi="Times New Roman" w:cs="Times New Roman"/>
                <w:sz w:val="24"/>
              </w:rPr>
              <w:t xml:space="preserve"> в неделю, </w:t>
            </w:r>
            <w:r w:rsidR="0019079B">
              <w:rPr>
                <w:rFonts w:ascii="Times New Roman" w:hAnsi="Times New Roman" w:cs="Times New Roman"/>
                <w:sz w:val="24"/>
              </w:rPr>
              <w:t>6</w:t>
            </w:r>
            <w:r w:rsidR="00E97B62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 xml:space="preserve"> в год.</w:t>
            </w:r>
          </w:p>
        </w:tc>
      </w:tr>
      <w:tr w:rsidR="00870176" w14:paraId="2EC9FEE4" w14:textId="77777777" w:rsidTr="00DA3B4D">
        <w:tc>
          <w:tcPr>
            <w:tcW w:w="3319" w:type="dxa"/>
          </w:tcPr>
          <w:p w14:paraId="6A10C00D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Структура курса </w:t>
            </w:r>
          </w:p>
        </w:tc>
        <w:tc>
          <w:tcPr>
            <w:tcW w:w="7562" w:type="dxa"/>
            <w:gridSpan w:val="6"/>
          </w:tcPr>
          <w:p w14:paraId="1FA4A84A" w14:textId="5732ED10" w:rsidR="00E97B62" w:rsidRDefault="00870176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2430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9079B">
              <w:rPr>
                <w:rFonts w:ascii="Times New Roman" w:hAnsi="Times New Roman" w:cs="Times New Roman"/>
                <w:sz w:val="24"/>
                <w:szCs w:val="24"/>
              </w:rPr>
              <w:t xml:space="preserve">то изучает </w:t>
            </w:r>
            <w:bookmarkStart w:id="0" w:name="_GoBack"/>
            <w:bookmarkEnd w:id="0"/>
            <w:r w:rsidR="0019079B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средних веков </w:t>
            </w:r>
          </w:p>
          <w:p w14:paraId="0AD8D223" w14:textId="77777777" w:rsidR="00E97B62" w:rsidRDefault="00F92E9D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9079B">
              <w:rPr>
                <w:rFonts w:ascii="Times New Roman" w:hAnsi="Times New Roman" w:cs="Times New Roman"/>
                <w:sz w:val="24"/>
                <w:szCs w:val="24"/>
              </w:rPr>
              <w:t xml:space="preserve">Раннее средневековье </w:t>
            </w:r>
          </w:p>
          <w:p w14:paraId="3B02457B" w14:textId="77777777" w:rsidR="00F92E9D" w:rsidRPr="005A40ED" w:rsidRDefault="00F92E9D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19079B">
              <w:rPr>
                <w:rFonts w:ascii="Times New Roman" w:hAnsi="Times New Roman" w:cs="Times New Roman"/>
                <w:sz w:val="24"/>
                <w:szCs w:val="24"/>
              </w:rPr>
              <w:t xml:space="preserve">Расцвет средневековья </w:t>
            </w:r>
          </w:p>
          <w:p w14:paraId="6130656F" w14:textId="77777777" w:rsidR="00F92E9D" w:rsidRPr="005A40ED" w:rsidRDefault="00F92E9D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2189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r w:rsidR="0019079B">
              <w:rPr>
                <w:rFonts w:ascii="Times New Roman" w:hAnsi="Times New Roman" w:cs="Times New Roman"/>
                <w:sz w:val="24"/>
                <w:szCs w:val="24"/>
              </w:rPr>
              <w:t xml:space="preserve"> средневековья </w:t>
            </w:r>
          </w:p>
          <w:p w14:paraId="18B046CB" w14:textId="77777777" w:rsidR="0072189B" w:rsidRDefault="0072189B" w:rsidP="005A4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07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Народы и государства на территории нашей страны</w:t>
            </w:r>
          </w:p>
          <w:p w14:paraId="3D9889B3" w14:textId="77777777" w:rsidR="0019079B" w:rsidRPr="0072189B" w:rsidRDefault="0072189B" w:rsidP="005A4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07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Русь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первой половине</w:t>
            </w:r>
            <w:r w:rsidRPr="00721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14:paraId="1FE77B76" w14:textId="77777777" w:rsidR="00E97B62" w:rsidRDefault="0072189B" w:rsidP="007218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907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Русь в середине</w:t>
            </w:r>
            <w:r w:rsidRPr="00721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721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14:paraId="0E7812C5" w14:textId="77777777" w:rsidR="00E97B62" w:rsidRDefault="0072189B" w:rsidP="007218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8.Русские земли в середине</w:t>
            </w:r>
            <w:r w:rsidRPr="00721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1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  <w:p w14:paraId="2F74CC2F" w14:textId="77777777" w:rsidR="0072189B" w:rsidRPr="0072189B" w:rsidRDefault="0072189B" w:rsidP="00E97B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9.Формирование единого Русского государства </w:t>
            </w:r>
          </w:p>
        </w:tc>
      </w:tr>
      <w:tr w:rsidR="00870176" w14:paraId="6D4D9729" w14:textId="77777777" w:rsidTr="00DA3B4D">
        <w:tc>
          <w:tcPr>
            <w:tcW w:w="3319" w:type="dxa"/>
          </w:tcPr>
          <w:p w14:paraId="1644462D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lastRenderedPageBreak/>
              <w:t>Формы, методы, технологии</w:t>
            </w:r>
          </w:p>
        </w:tc>
        <w:tc>
          <w:tcPr>
            <w:tcW w:w="7562" w:type="dxa"/>
            <w:gridSpan w:val="6"/>
          </w:tcPr>
          <w:p w14:paraId="5444DB8D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Формы: фронтальный опрос, индивидуальная работа, работа в группах и т.д.</w:t>
            </w:r>
          </w:p>
          <w:p w14:paraId="70A79AB1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Методы: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68E67CC6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Технологии: информационные, игровые, проектные, здоровьесберегающие, проблемное, дифференцированное обучение и т.д. </w:t>
            </w:r>
          </w:p>
        </w:tc>
      </w:tr>
      <w:tr w:rsidR="00870176" w14:paraId="7798D688" w14:textId="77777777" w:rsidTr="00DA3B4D">
        <w:trPr>
          <w:trHeight w:val="180"/>
        </w:trPr>
        <w:tc>
          <w:tcPr>
            <w:tcW w:w="3319" w:type="dxa"/>
            <w:vMerge w:val="restart"/>
          </w:tcPr>
          <w:p w14:paraId="54ACFAED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Контроль прохождения программного материала</w:t>
            </w:r>
          </w:p>
        </w:tc>
        <w:tc>
          <w:tcPr>
            <w:tcW w:w="1184" w:type="dxa"/>
          </w:tcPr>
          <w:p w14:paraId="0B2339D5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Четверти, год</w:t>
            </w:r>
          </w:p>
        </w:tc>
        <w:tc>
          <w:tcPr>
            <w:tcW w:w="1199" w:type="dxa"/>
          </w:tcPr>
          <w:p w14:paraId="616E4AC9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недели</w:t>
            </w:r>
          </w:p>
        </w:tc>
        <w:tc>
          <w:tcPr>
            <w:tcW w:w="1210" w:type="dxa"/>
          </w:tcPr>
          <w:p w14:paraId="5F37F9E1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часов в неделю</w:t>
            </w:r>
          </w:p>
        </w:tc>
        <w:tc>
          <w:tcPr>
            <w:tcW w:w="1236" w:type="dxa"/>
          </w:tcPr>
          <w:p w14:paraId="017A060F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часов в четверть</w:t>
            </w:r>
          </w:p>
        </w:tc>
        <w:tc>
          <w:tcPr>
            <w:tcW w:w="1316" w:type="dxa"/>
          </w:tcPr>
          <w:p w14:paraId="41470E58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контр.</w:t>
            </w:r>
            <w:r w:rsidR="00CF287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7440F">
              <w:rPr>
                <w:rFonts w:ascii="Times New Roman" w:hAnsi="Times New Roman" w:cs="Times New Roman"/>
                <w:b/>
                <w:sz w:val="20"/>
              </w:rPr>
              <w:t>работ</w:t>
            </w:r>
          </w:p>
        </w:tc>
        <w:tc>
          <w:tcPr>
            <w:tcW w:w="1417" w:type="dxa"/>
          </w:tcPr>
          <w:p w14:paraId="5DFE15D8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 xml:space="preserve">Кол-во практич. </w:t>
            </w:r>
            <w:r>
              <w:rPr>
                <w:rFonts w:ascii="Times New Roman" w:hAnsi="Times New Roman" w:cs="Times New Roman"/>
                <w:b/>
                <w:sz w:val="20"/>
              </w:rPr>
              <w:t>р</w:t>
            </w:r>
            <w:r w:rsidRPr="0017440F">
              <w:rPr>
                <w:rFonts w:ascii="Times New Roman" w:hAnsi="Times New Roman" w:cs="Times New Roman"/>
                <w:b/>
                <w:sz w:val="20"/>
              </w:rPr>
              <w:t xml:space="preserve">абот </w:t>
            </w:r>
          </w:p>
        </w:tc>
      </w:tr>
      <w:tr w:rsidR="000A211B" w14:paraId="21375AD7" w14:textId="77777777" w:rsidTr="00DA3B4D">
        <w:trPr>
          <w:trHeight w:val="165"/>
        </w:trPr>
        <w:tc>
          <w:tcPr>
            <w:tcW w:w="3319" w:type="dxa"/>
            <w:vMerge/>
          </w:tcPr>
          <w:p w14:paraId="3D6B2228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520A3105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9" w:type="dxa"/>
          </w:tcPr>
          <w:p w14:paraId="6C077A82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75F3CA6E" w14:textId="77777777"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14:paraId="24A9CBE2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1316" w:type="dxa"/>
          </w:tcPr>
          <w:p w14:paraId="20FF6290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074F067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13FF9E2E" w14:textId="77777777" w:rsidTr="00DA3B4D">
        <w:trPr>
          <w:trHeight w:val="90"/>
        </w:trPr>
        <w:tc>
          <w:tcPr>
            <w:tcW w:w="3319" w:type="dxa"/>
            <w:vMerge/>
          </w:tcPr>
          <w:p w14:paraId="63A49F27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3D7A9796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99" w:type="dxa"/>
          </w:tcPr>
          <w:p w14:paraId="231633C1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25CC39EC" w14:textId="77777777"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14:paraId="26D6DF2A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316" w:type="dxa"/>
          </w:tcPr>
          <w:p w14:paraId="1C3C0C3A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6ADC8DD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429A21CF" w14:textId="77777777" w:rsidTr="00DA3B4D">
        <w:trPr>
          <w:trHeight w:val="180"/>
        </w:trPr>
        <w:tc>
          <w:tcPr>
            <w:tcW w:w="3319" w:type="dxa"/>
            <w:vMerge/>
          </w:tcPr>
          <w:p w14:paraId="506400A9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277A24D8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99" w:type="dxa"/>
          </w:tcPr>
          <w:p w14:paraId="13E436F5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351D093B" w14:textId="77777777"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6" w:type="dxa"/>
          </w:tcPr>
          <w:p w14:paraId="35F7E710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316" w:type="dxa"/>
          </w:tcPr>
          <w:p w14:paraId="0268275C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0BAA007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34FA6175" w14:textId="77777777" w:rsidTr="00DA3B4D">
        <w:trPr>
          <w:trHeight w:val="111"/>
        </w:trPr>
        <w:tc>
          <w:tcPr>
            <w:tcW w:w="3319" w:type="dxa"/>
            <w:vMerge/>
          </w:tcPr>
          <w:p w14:paraId="2E0FD6F2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30B5C61A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99" w:type="dxa"/>
          </w:tcPr>
          <w:p w14:paraId="487D9229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145D0A03" w14:textId="77777777" w:rsidR="000A211B" w:rsidRPr="00884E75" w:rsidRDefault="0072189B" w:rsidP="00940C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14:paraId="5055C3C5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316" w:type="dxa"/>
          </w:tcPr>
          <w:p w14:paraId="05443CA1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5D69AB9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20A82F01" w14:textId="77777777" w:rsidTr="00DA3B4D">
        <w:trPr>
          <w:trHeight w:val="150"/>
        </w:trPr>
        <w:tc>
          <w:tcPr>
            <w:tcW w:w="3319" w:type="dxa"/>
            <w:vMerge/>
          </w:tcPr>
          <w:p w14:paraId="04798C77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460E653B" w14:textId="77777777" w:rsidR="000A211B" w:rsidRPr="00CF2876" w:rsidRDefault="000A211B" w:rsidP="00DA3B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2876">
              <w:rPr>
                <w:rFonts w:ascii="Times New Roman" w:hAnsi="Times New Roman" w:cs="Times New Roman"/>
                <w:b/>
                <w:sz w:val="24"/>
              </w:rPr>
              <w:t xml:space="preserve">Год </w:t>
            </w:r>
          </w:p>
        </w:tc>
        <w:tc>
          <w:tcPr>
            <w:tcW w:w="1199" w:type="dxa"/>
          </w:tcPr>
          <w:p w14:paraId="314E6486" w14:textId="77777777" w:rsidR="000A211B" w:rsidRPr="00CF2876" w:rsidRDefault="000A211B" w:rsidP="00DA3B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0" w:type="dxa"/>
          </w:tcPr>
          <w:p w14:paraId="27732539" w14:textId="77777777" w:rsidR="000A211B" w:rsidRPr="00CF2876" w:rsidRDefault="000A211B" w:rsidP="007218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2876">
              <w:rPr>
                <w:rFonts w:ascii="Times New Roman" w:hAnsi="Times New Roman" w:cs="Times New Roman"/>
                <w:b/>
              </w:rPr>
              <w:t>3</w:t>
            </w:r>
            <w:r w:rsidR="007218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36" w:type="dxa"/>
          </w:tcPr>
          <w:p w14:paraId="0767CC8F" w14:textId="77777777" w:rsidR="000A211B" w:rsidRPr="00CF2876" w:rsidRDefault="000A211B" w:rsidP="0072189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F2876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="0072189B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316" w:type="dxa"/>
          </w:tcPr>
          <w:p w14:paraId="341F3D0D" w14:textId="77777777" w:rsidR="000A211B" w:rsidRDefault="000A211B" w:rsidP="009D45F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2D75F0EB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127A9089" w14:textId="77777777" w:rsidTr="00DA3B4D">
        <w:tc>
          <w:tcPr>
            <w:tcW w:w="3319" w:type="dxa"/>
          </w:tcPr>
          <w:p w14:paraId="6F2005B6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Формы контроля </w:t>
            </w:r>
          </w:p>
        </w:tc>
        <w:tc>
          <w:tcPr>
            <w:tcW w:w="7562" w:type="dxa"/>
            <w:gridSpan w:val="6"/>
          </w:tcPr>
          <w:p w14:paraId="3A881AD7" w14:textId="77777777" w:rsidR="000A211B" w:rsidRDefault="000A211B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Тестовые, контрольные, самостоятельные, зачетные работы </w:t>
            </w:r>
          </w:p>
        </w:tc>
      </w:tr>
      <w:tr w:rsidR="000A211B" w14:paraId="2C318165" w14:textId="77777777" w:rsidTr="00DA3B4D">
        <w:tc>
          <w:tcPr>
            <w:tcW w:w="3319" w:type="dxa"/>
          </w:tcPr>
          <w:p w14:paraId="030796DD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Составители </w:t>
            </w:r>
          </w:p>
        </w:tc>
        <w:tc>
          <w:tcPr>
            <w:tcW w:w="7562" w:type="dxa"/>
            <w:gridSpan w:val="6"/>
          </w:tcPr>
          <w:p w14:paraId="55334D83" w14:textId="77777777" w:rsidR="000A211B" w:rsidRDefault="00BE5BEA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Суслов Александр Викторович</w:t>
            </w:r>
          </w:p>
        </w:tc>
      </w:tr>
    </w:tbl>
    <w:p w14:paraId="023DD244" w14:textId="77777777" w:rsidR="00870176" w:rsidRPr="0017440F" w:rsidRDefault="00870176" w:rsidP="00870176">
      <w:pPr>
        <w:jc w:val="center"/>
        <w:rPr>
          <w:rFonts w:ascii="Times New Roman" w:hAnsi="Times New Roman" w:cs="Times New Roman"/>
          <w:sz w:val="24"/>
        </w:rPr>
      </w:pPr>
    </w:p>
    <w:p w14:paraId="18B834A0" w14:textId="77777777" w:rsidR="00D70F67" w:rsidRDefault="00D70F67"/>
    <w:sectPr w:rsidR="00D70F67" w:rsidSect="008701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325"/>
    <w:multiLevelType w:val="hybridMultilevel"/>
    <w:tmpl w:val="784C6FCC"/>
    <w:lvl w:ilvl="0" w:tplc="63647F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D152D"/>
    <w:multiLevelType w:val="hybridMultilevel"/>
    <w:tmpl w:val="CDACF862"/>
    <w:lvl w:ilvl="0" w:tplc="12AA5ED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176"/>
    <w:rsid w:val="00050B6A"/>
    <w:rsid w:val="0008584F"/>
    <w:rsid w:val="000A211B"/>
    <w:rsid w:val="000E25B2"/>
    <w:rsid w:val="0019079B"/>
    <w:rsid w:val="003A5EA5"/>
    <w:rsid w:val="003D2C03"/>
    <w:rsid w:val="003F0571"/>
    <w:rsid w:val="00441390"/>
    <w:rsid w:val="005A40ED"/>
    <w:rsid w:val="0072189B"/>
    <w:rsid w:val="00870176"/>
    <w:rsid w:val="00884E75"/>
    <w:rsid w:val="008B32CC"/>
    <w:rsid w:val="008E2A4B"/>
    <w:rsid w:val="0092430C"/>
    <w:rsid w:val="00993381"/>
    <w:rsid w:val="00A241F1"/>
    <w:rsid w:val="00BE5BEA"/>
    <w:rsid w:val="00CF2876"/>
    <w:rsid w:val="00D70F67"/>
    <w:rsid w:val="00E43566"/>
    <w:rsid w:val="00E97B62"/>
    <w:rsid w:val="00F92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26E98"/>
  <w15:docId w15:val="{55113053-7410-4846-B289-94A650FF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017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0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w7_prof</dc:creator>
  <cp:keywords/>
  <dc:description/>
  <cp:lastModifiedBy>user</cp:lastModifiedBy>
  <cp:revision>23</cp:revision>
  <dcterms:created xsi:type="dcterms:W3CDTF">2021-09-27T06:44:00Z</dcterms:created>
  <dcterms:modified xsi:type="dcterms:W3CDTF">2023-08-18T08:44:00Z</dcterms:modified>
</cp:coreProperties>
</file>